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1D" w:rsidRDefault="00B83B1D" w:rsidP="00B83B1D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МЕТОДИКА ВОКАЛЬНОЙ РАБОТЫ С ДЕТЬМИ</w:t>
      </w:r>
    </w:p>
    <w:p w:rsidR="00B83B1D" w:rsidRPr="00CC7468" w:rsidRDefault="00B83B1D" w:rsidP="00B83B1D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after="120" w:line="240" w:lineRule="auto"/>
        <w:rPr>
          <w:rFonts w:ascii="Times New Roman" w:hAnsi="Times New Roman"/>
        </w:rPr>
      </w:pPr>
      <w:r w:rsidRPr="00CC7468">
        <w:rPr>
          <w:rFonts w:ascii="Times New Roman" w:hAnsi="Times New Roman"/>
        </w:rPr>
        <w:t>Голосовые возможности детей.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Голосовые складки каждого ребенка, как и взрослого певца, имеют свои пределы по частоте (нижний и верхний порог) в зависимости от анатомического строения голосового аппарата, эластичности тканей, свойств нервной системы, тренировки в пении и прочее.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Нижний предел голоса можно установить путем исполнения постепенно нисходящего звукоряда. Установление же верхнего зависит от способа измерения </w:t>
      </w:r>
      <w:proofErr w:type="spellStart"/>
      <w:r w:rsidRPr="00CC7468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CC7468">
        <w:rPr>
          <w:rFonts w:ascii="Times New Roman" w:hAnsi="Times New Roman"/>
          <w:sz w:val="28"/>
          <w:szCs w:val="28"/>
        </w:rPr>
        <w:t xml:space="preserve"> диапазона. Поющий ученик исполняет </w:t>
      </w:r>
      <w:proofErr w:type="gramStart"/>
      <w:r w:rsidRPr="00CC7468">
        <w:rPr>
          <w:rFonts w:ascii="Times New Roman" w:hAnsi="Times New Roman"/>
          <w:sz w:val="28"/>
          <w:szCs w:val="28"/>
        </w:rPr>
        <w:t>короткую</w:t>
      </w:r>
      <w:proofErr w:type="gramEnd"/>
      <w:r w:rsidRPr="00CC7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468">
        <w:rPr>
          <w:rFonts w:ascii="Times New Roman" w:hAnsi="Times New Roman"/>
          <w:sz w:val="28"/>
          <w:szCs w:val="28"/>
        </w:rPr>
        <w:t>попевку</w:t>
      </w:r>
      <w:proofErr w:type="spellEnd"/>
      <w:r w:rsidRPr="00CC7468">
        <w:rPr>
          <w:rFonts w:ascii="Times New Roman" w:hAnsi="Times New Roman"/>
          <w:sz w:val="28"/>
          <w:szCs w:val="28"/>
        </w:rPr>
        <w:t>, которая многократно повторяется по полутонам вверх и доводится до верхнего предела голоса. Исполняется беспрерывный восходящий звукоряд на гласный «</w:t>
      </w:r>
      <w:r w:rsidRPr="00CC7468">
        <w:rPr>
          <w:rFonts w:ascii="Times New Roman" w:hAnsi="Times New Roman"/>
          <w:b/>
          <w:bCs/>
          <w:sz w:val="28"/>
          <w:szCs w:val="28"/>
        </w:rPr>
        <w:t>а»</w:t>
      </w:r>
      <w:r w:rsidRPr="00CC7468">
        <w:rPr>
          <w:rFonts w:ascii="Times New Roman" w:hAnsi="Times New Roman"/>
          <w:bCs/>
          <w:sz w:val="28"/>
          <w:szCs w:val="28"/>
        </w:rPr>
        <w:t xml:space="preserve">, </w:t>
      </w:r>
      <w:r w:rsidRPr="00CC7468">
        <w:rPr>
          <w:rFonts w:ascii="Times New Roman" w:hAnsi="Times New Roman"/>
          <w:sz w:val="28"/>
          <w:szCs w:val="28"/>
        </w:rPr>
        <w:t>например, по мажорной гамме.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В результате измерения </w:t>
      </w:r>
      <w:proofErr w:type="spellStart"/>
      <w:r w:rsidRPr="00CC7468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CC7468">
        <w:rPr>
          <w:rFonts w:ascii="Times New Roman" w:hAnsi="Times New Roman"/>
          <w:sz w:val="28"/>
          <w:szCs w:val="28"/>
        </w:rPr>
        <w:t xml:space="preserve"> диапазона первым и вторым способами у одного и того же певца может быть установлен разный верхний предел голоса, так как первый способ рассчитан на сглаживание регистров, а второй – на выявление границы натуральных регистров.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Когда ребенок поет </w:t>
      </w:r>
      <w:proofErr w:type="spellStart"/>
      <w:r w:rsidRPr="00CC7468">
        <w:rPr>
          <w:rFonts w:ascii="Times New Roman" w:hAnsi="Times New Roman"/>
          <w:sz w:val="28"/>
          <w:szCs w:val="28"/>
        </w:rPr>
        <w:t>поступенный</w:t>
      </w:r>
      <w:proofErr w:type="spellEnd"/>
      <w:r w:rsidRPr="00CC7468">
        <w:rPr>
          <w:rFonts w:ascii="Times New Roman" w:hAnsi="Times New Roman"/>
          <w:sz w:val="28"/>
          <w:szCs w:val="28"/>
        </w:rPr>
        <w:t xml:space="preserve"> восходящий звукоряд грудным голосом, то где-то при подходе к переходным тонам в звуке появляется напряжение, и необученный певец прекращает петь, так как ему кажется, что дальше он не может. Эту высоту, как правило, в диапазоне </w:t>
      </w:r>
      <w:r w:rsidRPr="00CC7468">
        <w:rPr>
          <w:rFonts w:ascii="Times New Roman" w:hAnsi="Times New Roman"/>
          <w:i/>
          <w:iCs/>
          <w:sz w:val="28"/>
          <w:szCs w:val="28"/>
        </w:rPr>
        <w:t>до</w:t>
      </w:r>
      <w:r w:rsidRPr="00CC7468">
        <w:rPr>
          <w:rFonts w:ascii="Times New Roman" w:hAnsi="Times New Roman"/>
          <w:sz w:val="28"/>
          <w:szCs w:val="28"/>
        </w:rPr>
        <w:t xml:space="preserve"> второй октавы – </w:t>
      </w:r>
      <w:r w:rsidRPr="00CC7468">
        <w:rPr>
          <w:rFonts w:ascii="Times New Roman" w:hAnsi="Times New Roman"/>
          <w:i/>
          <w:iCs/>
          <w:sz w:val="28"/>
          <w:szCs w:val="28"/>
        </w:rPr>
        <w:t>фа</w:t>
      </w:r>
      <w:r w:rsidRPr="00CC7468">
        <w:rPr>
          <w:rFonts w:ascii="Times New Roman" w:hAnsi="Times New Roman"/>
          <w:sz w:val="28"/>
          <w:szCs w:val="28"/>
        </w:rPr>
        <w:t xml:space="preserve"> второй октавы, и отмечают как верхний предел голоса.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При оценке голосового диапазона необученного певца важно учитывать способ регистрового звучания его голоса.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Если ребенку трудно спеть более высокий звук, значит, он использует динамику, еще не свойственную уровню развития его голоса, и, следовательно, допущена регистровая перегрузка. Основным критерием правильного использования динамики и высоты звука (то есть регистрового режима) является отсутствие вялости или чрезмерного напряжения в голосе ребенка.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Каждый ребенок должен спеть любую знакомую ему песню без музыкального сопровождения в удобной для него тесситуре. Тон не задается.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В процессе прослушивания нужно учитывать два фактора: качество </w:t>
      </w:r>
      <w:proofErr w:type="spellStart"/>
      <w:r w:rsidRPr="00CC7468">
        <w:rPr>
          <w:rFonts w:ascii="Times New Roman" w:hAnsi="Times New Roman"/>
          <w:sz w:val="28"/>
          <w:szCs w:val="28"/>
        </w:rPr>
        <w:t>звуковысотной</w:t>
      </w:r>
      <w:proofErr w:type="spellEnd"/>
      <w:r w:rsidRPr="00CC7468">
        <w:rPr>
          <w:rFonts w:ascii="Times New Roman" w:hAnsi="Times New Roman"/>
          <w:sz w:val="28"/>
          <w:szCs w:val="28"/>
        </w:rPr>
        <w:t xml:space="preserve"> интонации и преимущественное использование голосового регистра.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lastRenderedPageBreak/>
        <w:t>В отношении качества интонации детей можно разделить на три группы: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1) дети с плохой интонацией, которые совсем неправильно воспроизводят мелодию исполняемой песни («</w:t>
      </w:r>
      <w:proofErr w:type="spellStart"/>
      <w:r w:rsidRPr="00CC7468">
        <w:rPr>
          <w:rFonts w:ascii="Times New Roman" w:hAnsi="Times New Roman"/>
          <w:sz w:val="28"/>
          <w:szCs w:val="28"/>
        </w:rPr>
        <w:t>гудошники</w:t>
      </w:r>
      <w:proofErr w:type="spellEnd"/>
      <w:r w:rsidRPr="00CC7468">
        <w:rPr>
          <w:rFonts w:ascii="Times New Roman" w:hAnsi="Times New Roman"/>
          <w:sz w:val="28"/>
          <w:szCs w:val="28"/>
        </w:rPr>
        <w:t>»);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2) дети со средней по качеству интонацией, которые искажают мелодию лишь частично;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3) учащиеся с хорошей и отличной интонацией, исполняющие мелодию без искажений.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По типу преимущественного использования регистрового звучания голоса выделяются четыре группы: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1) с чисто грудным звучанием;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2) микст, близкий к грудному типу;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3) микст, близкий к фальцетному типу;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4) чистый фальцет.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Следует отметить, что такое разделение на группы по типу регистрового звучания весьма условно, так как нередко ребенок, исполнивший песню, например, микстом, близким к грудному звучанию, по просьбе педагога может повторить эту же песню в более высокой тесситуре, используя при этом другой регистровый режим, ближе к фальцетному типу. Однако рекомендуется судить по первому исполнению, так как регистровый режим при этом был выбран самим поющим.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Певческий голос не обученных пению детей, особенно с плохой интонацией, близок к речевому голосу по тембру и диапазону.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Регистровые возможности голоса младших школьников проявляются далеко не одинаково у всех детей. Это зависит от различных объективных и субъективных причин: врожденных свойств высшей нервной деятельности, возрастных и индивидуальных особенностей анатомии и морфологии голосового аппарата, общего физического развития, функции эндокринной системы, музыкального и вокального опыта при обучении или спонтанном пении.</w:t>
      </w:r>
    </w:p>
    <w:p w:rsidR="00B83B1D" w:rsidRPr="00CC7468" w:rsidRDefault="00B83B1D" w:rsidP="00B83B1D">
      <w:pPr>
        <w:pStyle w:val="3"/>
        <w:keepNext w:val="0"/>
        <w:numPr>
          <w:ilvl w:val="2"/>
          <w:numId w:val="0"/>
        </w:numPr>
        <w:tabs>
          <w:tab w:val="num" w:pos="0"/>
        </w:tabs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  <w:bookmarkStart w:id="0" w:name="__RefHeading___Toc485581302"/>
      <w:bookmarkEnd w:id="0"/>
      <w:r w:rsidRPr="00CC7468">
        <w:rPr>
          <w:rFonts w:ascii="Times New Roman" w:hAnsi="Times New Roman"/>
          <w:sz w:val="28"/>
          <w:szCs w:val="28"/>
        </w:rPr>
        <w:t>Певческое положение гортани в процессе пения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Значительное внимание уделяется свободному и низкому положению гортани. Ни в коем случае гортань не должна дергаться, подпрыгивать или </w:t>
      </w:r>
      <w:r w:rsidRPr="00CC7468">
        <w:rPr>
          <w:rFonts w:ascii="Times New Roman" w:hAnsi="Times New Roman"/>
          <w:sz w:val="28"/>
          <w:szCs w:val="28"/>
        </w:rPr>
        <w:lastRenderedPageBreak/>
        <w:t>«задираться» вверх. При задранной гортани звук получается некрасивый, резкий, напряженный; вдобавок пение на зажатой гортани вызывает ухудшение звука, «</w:t>
      </w:r>
      <w:proofErr w:type="spellStart"/>
      <w:r w:rsidRPr="00CC7468">
        <w:rPr>
          <w:rFonts w:ascii="Times New Roman" w:hAnsi="Times New Roman"/>
          <w:sz w:val="28"/>
          <w:szCs w:val="28"/>
        </w:rPr>
        <w:t>задранность</w:t>
      </w:r>
      <w:proofErr w:type="spellEnd"/>
      <w:r w:rsidRPr="00CC7468">
        <w:rPr>
          <w:rFonts w:ascii="Times New Roman" w:hAnsi="Times New Roman"/>
          <w:sz w:val="28"/>
          <w:szCs w:val="28"/>
        </w:rPr>
        <w:t xml:space="preserve">» его на верхних нотах, </w:t>
      </w:r>
      <w:proofErr w:type="spellStart"/>
      <w:r w:rsidRPr="00CC7468">
        <w:rPr>
          <w:rFonts w:ascii="Times New Roman" w:hAnsi="Times New Roman"/>
          <w:sz w:val="28"/>
          <w:szCs w:val="28"/>
        </w:rPr>
        <w:t>тремоляцию</w:t>
      </w:r>
      <w:proofErr w:type="spellEnd"/>
      <w:r w:rsidRPr="00CC7468">
        <w:rPr>
          <w:rFonts w:ascii="Times New Roman" w:hAnsi="Times New Roman"/>
          <w:sz w:val="28"/>
          <w:szCs w:val="28"/>
        </w:rPr>
        <w:t>. Кроме того, при «задранной» гортани невозможно добиться красивого звучания крайнего верха (у высоких голосов) или крайнего низа (у низких голосов), а злоупотребление подобным «приемом» может привести к полному исчезновению последних. При правильном вдохе гортань естественно опускается вниз. В таком положении она и должна оставаться на протяжении пения, независимо от громкости и высоты звука. Если гортань «подскочила» вверх или затряслась, значит, на связки легла двойная нагрузка.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Если у ребенка во время пения задралась гортань, то надо напомнить ему о том, чтобы он расслабился и попробовал установить ее (гортань) обратно в певческое положение очень легким зевком, как в момент вдоха. Этого можно также достигнуть чисто механическим путем, просто немного опустить голову.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Перед тем как начать петь, вдохните носом и полуоткрытым ртом, улыбнитесь мягкими глазами. У вас сразу сократятся мышцы лица, и звук будет ярким, близким. Чтобы не прыгала гортань, звук формируйте у корня языка, придерживая его мышцами, которые расположены около ноздрей. Улыбайтесь глазами!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Проверить, правильно ли открыт рот, можно следующим образом: возьмитесь пальцами за лицо на уровне середины уха. При максимальном открытии рта почувствуете пальцами, как сустав открывается и закрывается – значит, рот открыт правильно.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Настройка певческих голосов детей.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При любом регистровом режиме работы гортани следует добиваться правильного звукообразования, то есть пения свободного, но в меру активного, без </w:t>
      </w:r>
      <w:proofErr w:type="spellStart"/>
      <w:r w:rsidRPr="00CC7468">
        <w:rPr>
          <w:rFonts w:ascii="Times New Roman" w:hAnsi="Times New Roman"/>
          <w:sz w:val="28"/>
          <w:szCs w:val="28"/>
        </w:rPr>
        <w:t>форсировки</w:t>
      </w:r>
      <w:proofErr w:type="spellEnd"/>
      <w:r w:rsidRPr="00CC7468">
        <w:rPr>
          <w:rFonts w:ascii="Times New Roman" w:hAnsi="Times New Roman"/>
          <w:sz w:val="28"/>
          <w:szCs w:val="28"/>
        </w:rPr>
        <w:t xml:space="preserve"> и излишнего напряжения, в близкой вокальной позиции, звонкого, слегка округлого.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Настройка голоса на правильное звукообразование в любом регистровом режиме должна непременно идти в такой последовательности: легкое </w:t>
      </w:r>
      <w:r w:rsidRPr="00CC7468">
        <w:rPr>
          <w:rFonts w:ascii="Times New Roman" w:hAnsi="Times New Roman"/>
          <w:i/>
          <w:iCs/>
          <w:sz w:val="28"/>
          <w:szCs w:val="28"/>
        </w:rPr>
        <w:t>стаккато,</w:t>
      </w:r>
      <w:r w:rsidRPr="00CC7468">
        <w:rPr>
          <w:rFonts w:ascii="Times New Roman" w:hAnsi="Times New Roman"/>
          <w:sz w:val="28"/>
          <w:szCs w:val="28"/>
        </w:rPr>
        <w:t xml:space="preserve"> переходящее в протяжный звук. При этом действует следующий физиологический механизм. Звуковой импульс </w:t>
      </w:r>
      <w:r w:rsidRPr="00CC7468">
        <w:rPr>
          <w:rFonts w:ascii="Times New Roman" w:hAnsi="Times New Roman"/>
          <w:i/>
          <w:iCs/>
          <w:sz w:val="28"/>
          <w:szCs w:val="28"/>
        </w:rPr>
        <w:t xml:space="preserve">стаккато </w:t>
      </w:r>
      <w:r w:rsidRPr="00CC7468">
        <w:rPr>
          <w:rFonts w:ascii="Times New Roman" w:hAnsi="Times New Roman"/>
          <w:sz w:val="28"/>
          <w:szCs w:val="28"/>
        </w:rPr>
        <w:t xml:space="preserve">органично приводит в движение на короткий миг вместе с голосовыми связками голосовые мышцы эластичного конуса, а затем наступает расслабление. Когда после толчка атаки звук переходит в </w:t>
      </w:r>
      <w:r w:rsidRPr="00CC7468">
        <w:rPr>
          <w:rFonts w:ascii="Times New Roman" w:hAnsi="Times New Roman"/>
          <w:i/>
          <w:iCs/>
          <w:sz w:val="28"/>
          <w:szCs w:val="28"/>
        </w:rPr>
        <w:t xml:space="preserve">кантилену </w:t>
      </w:r>
      <w:r w:rsidRPr="00CC7468">
        <w:rPr>
          <w:rFonts w:ascii="Times New Roman" w:hAnsi="Times New Roman"/>
          <w:sz w:val="28"/>
          <w:szCs w:val="28"/>
        </w:rPr>
        <w:t xml:space="preserve">на той же высоте тона, </w:t>
      </w:r>
      <w:r w:rsidRPr="00CC7468">
        <w:rPr>
          <w:rFonts w:ascii="Times New Roman" w:hAnsi="Times New Roman"/>
          <w:sz w:val="28"/>
          <w:szCs w:val="28"/>
        </w:rPr>
        <w:lastRenderedPageBreak/>
        <w:t xml:space="preserve">то при этом используется уже полученная форма согласованного движения различных мышечных групп звукообразующего участка гортани. Кроме того, </w:t>
      </w:r>
      <w:r w:rsidRPr="00CC7468">
        <w:rPr>
          <w:rFonts w:ascii="Times New Roman" w:hAnsi="Times New Roman"/>
          <w:i/>
          <w:iCs/>
          <w:sz w:val="28"/>
          <w:szCs w:val="28"/>
        </w:rPr>
        <w:t xml:space="preserve">стаккато </w:t>
      </w:r>
      <w:r w:rsidRPr="00CC7468">
        <w:rPr>
          <w:rFonts w:ascii="Times New Roman" w:hAnsi="Times New Roman"/>
          <w:sz w:val="28"/>
          <w:szCs w:val="28"/>
        </w:rPr>
        <w:t xml:space="preserve">само по себе активизирует опорно-мышечную дыхательную функцию, что обеспечивает равномерность выдоха воздуха, а также оптимальный уровень силы звука </w:t>
      </w:r>
      <w:r w:rsidRPr="00CC7468">
        <w:rPr>
          <w:rFonts w:ascii="Times New Roman" w:hAnsi="Times New Roman"/>
          <w:i/>
          <w:iCs/>
          <w:sz w:val="28"/>
          <w:szCs w:val="28"/>
        </w:rPr>
        <w:t>легато.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Если сразу начать с протяжного звука, то при ненастроенном голосовом аппарате у певца голос зазвучит или вяло, или слишком напряженно по привычке от неправильного бытового пения и напряженной речи.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Отрывистое пение не допускает мышечных зажимов и является отправной точкой для правильного звукообразования, как бы его зародышем. Начальный отрывистый звук, переведенный на последующее за ним протяжное звучание, даст положительный результат при формировании необходимых качеств певческого звука и кантилены.</w:t>
      </w:r>
    </w:p>
    <w:p w:rsidR="00B83B1D" w:rsidRPr="00CC7468" w:rsidRDefault="00B83B1D" w:rsidP="00B83B1D">
      <w:pPr>
        <w:pStyle w:val="3"/>
        <w:keepNext w:val="0"/>
        <w:numPr>
          <w:ilvl w:val="2"/>
          <w:numId w:val="0"/>
        </w:numPr>
        <w:tabs>
          <w:tab w:val="num" w:pos="0"/>
        </w:tabs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  <w:bookmarkStart w:id="1" w:name="__RefHeading___Toc485581303"/>
      <w:bookmarkEnd w:id="1"/>
      <w:r w:rsidRPr="00CC7468">
        <w:rPr>
          <w:rFonts w:ascii="Times New Roman" w:hAnsi="Times New Roman"/>
          <w:sz w:val="28"/>
          <w:szCs w:val="28"/>
        </w:rPr>
        <w:t>Методы работы над певческим дыханием.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На первом этапе работы одним из методов является использование дыхательных упражнений вне пения.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Дыхательные упражнения без пения необходимы лишь в том случае, когда вводится понятие о правильных дыхательных движениях. С этой целью рекомендуется несколько упражнений в определенной последовательности.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Для формирования более прочного навыка правильных дыхательных движений упражнения следует выполнять регулярно. Этим упражнениям обычно отводится 2–3 минуты. Их можно использовать как дыхательную гимнастику для отдыха в процессе репетиции, и особенно рекомендуется применять в работе с ансамблем.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Нередко в практике ансамблевой работы с детьми используется метод произнесения слов песни в ритме мелодии активным шепотом с четкой артикуляцией. Этот метод не только укрепляет дыхательные мышцы, способствует появлению ощущения опоры на дыхании, но и тренирует артикуляционный аппарат. </w:t>
      </w:r>
    </w:p>
    <w:p w:rsidR="00B83B1D" w:rsidRPr="00CC7468" w:rsidRDefault="00B83B1D" w:rsidP="00B83B1D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Певческое дыхание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Основой вокальной техники является навык правильного певческого дыхания, так как от него зависит качество звука голоса.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Певческое дыхание во многом отличается от обычного жизненного дыхания. Выдох, во время которого происходит формация, значительно удлиняется, а </w:t>
      </w:r>
      <w:r w:rsidRPr="00CC7468">
        <w:rPr>
          <w:rFonts w:ascii="Times New Roman" w:hAnsi="Times New Roman"/>
          <w:sz w:val="28"/>
          <w:szCs w:val="28"/>
        </w:rPr>
        <w:lastRenderedPageBreak/>
        <w:t>вдох укорачивается</w:t>
      </w:r>
      <w:proofErr w:type="gramStart"/>
      <w:r w:rsidRPr="00CC7468">
        <w:rPr>
          <w:rFonts w:ascii="Times New Roman" w:hAnsi="Times New Roman"/>
          <w:sz w:val="28"/>
          <w:szCs w:val="28"/>
        </w:rPr>
        <w:t>.</w:t>
      </w:r>
      <w:proofErr w:type="gramEnd"/>
      <w:r w:rsidRPr="00CC7468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CC7468">
        <w:rPr>
          <w:rFonts w:ascii="Times New Roman" w:hAnsi="Times New Roman"/>
          <w:sz w:val="28"/>
          <w:szCs w:val="28"/>
        </w:rPr>
        <w:t>с</w:t>
      </w:r>
      <w:proofErr w:type="gramEnd"/>
      <w:r w:rsidRPr="00CC7468">
        <w:rPr>
          <w:rFonts w:ascii="Times New Roman" w:hAnsi="Times New Roman"/>
          <w:sz w:val="28"/>
          <w:szCs w:val="28"/>
        </w:rPr>
        <w:t>новной</w:t>
      </w:r>
      <w:proofErr w:type="spellEnd"/>
      <w:r w:rsidRPr="00CC7468">
        <w:rPr>
          <w:rFonts w:ascii="Times New Roman" w:hAnsi="Times New Roman"/>
          <w:sz w:val="28"/>
          <w:szCs w:val="28"/>
        </w:rPr>
        <w:t xml:space="preserve"> задачей произвольного управления певческим дыханием является формирование навыка плавного и экономного выдоха во время фонации.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 xml:space="preserve">Обращающийся должен уметь дышать глубоко, но одновременно легко, быстро и незаметно для окружающих. Певческий вдох следует брать достаточно активно, но бесшумно, глубоко, одновременно через нос, с ощущением легкого </w:t>
      </w:r>
      <w:proofErr w:type="spellStart"/>
      <w:r w:rsidRPr="00CC7468">
        <w:rPr>
          <w:rFonts w:ascii="Times New Roman" w:hAnsi="Times New Roman"/>
          <w:sz w:val="28"/>
          <w:szCs w:val="28"/>
        </w:rPr>
        <w:t>полузевка</w:t>
      </w:r>
      <w:proofErr w:type="spellEnd"/>
      <w:r w:rsidRPr="00CC7468">
        <w:rPr>
          <w:rFonts w:ascii="Times New Roman" w:hAnsi="Times New Roman"/>
          <w:sz w:val="28"/>
          <w:szCs w:val="28"/>
        </w:rPr>
        <w:t>. Во время вдоха нижние ребра слегка раздвигаются в стороны. Перед началом пения нужно сделать мгновенную задержку дыхания, что необходимо для точности интонирования в момент атаки звука.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Скорость вдоха и продолжительность задержки дыхания зависят от темпа исполняемого произведения; чем подвижнее темп, тем они быстрее. Во время фонационного выдоха необходимо стремиться сохранить положение вдоха, то есть зафиксировать нижние ребра в раздвинутом состоянии. Стремление певца к сохранению этого положения во время пения будет способствовать появлению у него ощущения опоры звука.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Вдох по активности и объему должен соответствовать характеру музыки и длине музыкальной фразы, которую предстоит исполнить.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Дыхание тесно связано с другими элементами вокальной техники: атакой звука, дикцией, динамикой, регистрами голоса, интонированием и т. д.</w:t>
      </w:r>
    </w:p>
    <w:p w:rsidR="00B83B1D" w:rsidRPr="00CC7468" w:rsidRDefault="00B83B1D" w:rsidP="00B83B1D">
      <w:pPr>
        <w:rPr>
          <w:rFonts w:ascii="Times New Roman" w:hAnsi="Times New Roman"/>
          <w:sz w:val="28"/>
          <w:szCs w:val="28"/>
        </w:rPr>
      </w:pPr>
      <w:r w:rsidRPr="00CC7468">
        <w:rPr>
          <w:rFonts w:ascii="Times New Roman" w:hAnsi="Times New Roman"/>
          <w:sz w:val="28"/>
          <w:szCs w:val="28"/>
        </w:rPr>
        <w:t>Например, от перебора дыхания возникают излишние мышечные напряжения в голосовом аппарате, в том числе и зажатость артикуляционных органов, что приводит к ухудшению качества дикции, напряженности звучания голоса, быстрому утомлению певцов. Отсутствие момента задержки дыхания также порождает звук интонационно неточный, как бы с «подъездом» к заданному тону, как правило, снизу. Таким образом, певческое дыхание является основой вокальной техники. Приобретение других вокальных навыков во многом зависит от приобретения навыка певческого дыхания.</w:t>
      </w:r>
    </w:p>
    <w:p w:rsidR="00B83B1D" w:rsidRDefault="00B83B1D" w:rsidP="00B83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Лещёвой Л.В. </w:t>
      </w:r>
    </w:p>
    <w:p w:rsidR="005B58D6" w:rsidRPr="00B83B1D" w:rsidRDefault="00B83B1D" w:rsidP="00B83B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МО ДЮЦ октябрь 2019 г.</w:t>
      </w:r>
    </w:p>
    <w:sectPr w:rsidR="005B58D6" w:rsidRPr="00B8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3B1D"/>
    <w:rsid w:val="005B58D6"/>
    <w:rsid w:val="00B8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B1D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1D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B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3B1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8371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2020-12-22T12:40:00Z</dcterms:created>
  <dcterms:modified xsi:type="dcterms:W3CDTF">2020-12-22T12:49:00Z</dcterms:modified>
</cp:coreProperties>
</file>