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243"/>
      </w:tblGrid>
      <w:tr w:rsidR="00C63466" w:rsidRPr="006800AB" w:rsidTr="003C4826">
        <w:trPr>
          <w:trHeight w:val="13316"/>
        </w:trPr>
        <w:tc>
          <w:tcPr>
            <w:tcW w:w="10348" w:type="dxa"/>
          </w:tcPr>
          <w:p w:rsidR="00C63466" w:rsidRPr="006800AB" w:rsidRDefault="00C63466" w:rsidP="006308B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E3" w:rsidRPr="00993EE3" w:rsidRDefault="00993EE3" w:rsidP="00993E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Российской Федерации</w:t>
            </w:r>
          </w:p>
          <w:p w:rsidR="00993EE3" w:rsidRPr="00993EE3" w:rsidRDefault="00993EE3" w:rsidP="00993EE3">
            <w:pPr>
              <w:ind w:left="158"/>
              <w:jc w:val="center"/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93EE3"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Управления образования и дошкольного воспитания администрации </w:t>
            </w:r>
            <w:r w:rsidRPr="00993EE3"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993EE3"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МО «Гвардейский городской округ»</w:t>
            </w:r>
          </w:p>
          <w:p w:rsidR="00993EE3" w:rsidRPr="00993EE3" w:rsidRDefault="00993EE3" w:rsidP="00993EE3">
            <w:pPr>
              <w:ind w:left="1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993EE3" w:rsidRPr="00993EE3" w:rsidRDefault="00993EE3" w:rsidP="00993EE3">
            <w:pPr>
              <w:ind w:left="158"/>
              <w:jc w:val="center"/>
              <w:rPr>
                <w:rFonts w:ascii="Times New Roman" w:eastAsia="Calibri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«Детско-юношеский центр города Гвардейска»</w:t>
            </w:r>
          </w:p>
          <w:p w:rsidR="00993EE3" w:rsidRPr="00993EE3" w:rsidRDefault="00993EE3" w:rsidP="00993EE3">
            <w:pPr>
              <w:tabs>
                <w:tab w:val="left" w:pos="3223"/>
              </w:tabs>
              <w:ind w:left="1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93E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Адрес: 238210, Россия, Калининградская обл., г. Гвардейск, ул. Тельмана, д. 6</w:t>
            </w:r>
            <w:proofErr w:type="gramEnd"/>
          </w:p>
          <w:p w:rsidR="00993EE3" w:rsidRPr="00993EE3" w:rsidRDefault="00993EE3" w:rsidP="00993EE3">
            <w:pPr>
              <w:tabs>
                <w:tab w:val="left" w:pos="3223"/>
              </w:tabs>
              <w:ind w:left="1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/ факс</w:t>
            </w:r>
            <w:r w:rsidRPr="00993EE3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8(40159)</w:t>
            </w:r>
            <w:r w:rsidRPr="00993EE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3-21-60  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duc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gvardeisk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Pr="0099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</w:t>
            </w:r>
            <w:r w:rsidRPr="00993EE3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hyperlink r:id="rId7" w:history="1"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93EE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://дюц-гвардейск.рф</w:t>
              </w:r>
            </w:hyperlink>
          </w:p>
          <w:tbl>
            <w:tblPr>
              <w:tblpPr w:leftFromText="180" w:rightFromText="180" w:bottomFromText="160" w:vertAnchor="text" w:horzAnchor="margin" w:tblpY="305"/>
              <w:tblW w:w="9707" w:type="dxa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5422"/>
            </w:tblGrid>
            <w:tr w:rsidR="00993EE3" w:rsidRPr="00993EE3" w:rsidTr="00993EE3">
              <w:trPr>
                <w:trHeight w:val="2189"/>
              </w:trPr>
              <w:tc>
                <w:tcPr>
                  <w:tcW w:w="4285" w:type="dxa"/>
                </w:tcPr>
                <w:p w:rsidR="00993EE3" w:rsidRPr="00993EE3" w:rsidRDefault="00993EE3" w:rsidP="00993EE3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93EE3" w:rsidRPr="00993EE3" w:rsidRDefault="00993EE3" w:rsidP="00993EE3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 педагогическим советом</w:t>
                  </w:r>
                </w:p>
                <w:p w:rsidR="00993EE3" w:rsidRPr="00993EE3" w:rsidRDefault="00993EE3" w:rsidP="00993EE3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МАУ ДО «ДЮЦ гор. Гвардейска»</w:t>
                  </w:r>
                </w:p>
                <w:p w:rsidR="00993EE3" w:rsidRPr="00993EE3" w:rsidRDefault="00993EE3" w:rsidP="00993EE3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</w:p>
                <w:p w:rsidR="00993EE3" w:rsidRPr="00993EE3" w:rsidRDefault="00993EE3" w:rsidP="00993EE3">
                  <w:pPr>
                    <w:spacing w:after="0" w:line="240" w:lineRule="auto"/>
                    <w:ind w:left="6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 «26» мая 2022 г. № 3</w:t>
                  </w:r>
                </w:p>
              </w:tc>
              <w:tc>
                <w:tcPr>
                  <w:tcW w:w="5422" w:type="dxa"/>
                  <w:hideMark/>
                </w:tcPr>
                <w:p w:rsidR="00993EE3" w:rsidRPr="00993EE3" w:rsidRDefault="00993EE3" w:rsidP="00993EE3">
                  <w:pPr>
                    <w:spacing w:after="0" w:line="240" w:lineRule="auto"/>
                    <w:ind w:right="242" w:firstLine="42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993EE3" w:rsidRPr="00993EE3" w:rsidRDefault="00993EE3" w:rsidP="00993EE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3EE3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DE9684" wp14:editId="754108DC">
                        <wp:extent cx="2162175" cy="1312159"/>
                        <wp:effectExtent l="0" t="0" r="0" b="2540"/>
                        <wp:docPr id="1" name="Рисунок 1" descr="C:\Users\User - DYC\Desktop\1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- DYC\Desktop\1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312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3E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c>
            </w:tr>
          </w:tbl>
          <w:p w:rsidR="00993EE3" w:rsidRPr="00993EE3" w:rsidRDefault="00993EE3" w:rsidP="00993EE3">
            <w:pPr>
              <w:rPr>
                <w:rFonts w:ascii="Times New Roman" w:eastAsia="Calibri" w:hAnsi="Times New Roman" w:cs="Times New Roman"/>
              </w:rPr>
            </w:pPr>
          </w:p>
          <w:p w:rsidR="00993EE3" w:rsidRPr="00993EE3" w:rsidRDefault="00993EE3" w:rsidP="00993EE3">
            <w:pPr>
              <w:rPr>
                <w:rFonts w:ascii="Times New Roman" w:eastAsia="Calibri" w:hAnsi="Times New Roman" w:cs="Times New Roman"/>
              </w:rPr>
            </w:pPr>
          </w:p>
          <w:p w:rsidR="00993EE3" w:rsidRPr="00993EE3" w:rsidRDefault="00993EE3" w:rsidP="00993EE3">
            <w:pPr>
              <w:spacing w:before="81"/>
              <w:ind w:left="2119" w:right="195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93EE3" w:rsidRPr="00993EE3" w:rsidRDefault="00993EE3" w:rsidP="00993EE3">
            <w:pPr>
              <w:spacing w:before="81"/>
              <w:ind w:left="2119" w:right="19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3EE3" w:rsidRPr="00993EE3" w:rsidRDefault="00993EE3" w:rsidP="00993EE3">
            <w:pPr>
              <w:spacing w:before="81"/>
              <w:ind w:left="2119" w:right="19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Разноуровневая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</w:t>
            </w:r>
            <w:r w:rsidRPr="00993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ополнительная общеобразовательная общеразвивающая программа</w:t>
            </w:r>
          </w:p>
          <w:p w:rsidR="00993EE3" w:rsidRPr="00993EE3" w:rsidRDefault="00993EE3" w:rsidP="00993EE3">
            <w:pPr>
              <w:tabs>
                <w:tab w:val="left" w:pos="3034"/>
              </w:tabs>
              <w:ind w:left="30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технической </w:t>
            </w: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 направленности</w:t>
            </w:r>
          </w:p>
          <w:p w:rsidR="00993EE3" w:rsidRPr="00993EE3" w:rsidRDefault="00993EE3" w:rsidP="00993EE3">
            <w:pPr>
              <w:tabs>
                <w:tab w:val="left" w:pos="1922"/>
              </w:tabs>
              <w:spacing w:before="160"/>
              <w:ind w:left="16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Самоделкин</w:t>
            </w:r>
            <w:proofErr w:type="spellEnd"/>
            <w:r w:rsidRPr="00993EE3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993EE3" w:rsidRPr="00993EE3" w:rsidRDefault="00993EE3" w:rsidP="00993EE3">
            <w:pPr>
              <w:tabs>
                <w:tab w:val="left" w:pos="3686"/>
                <w:tab w:val="left" w:pos="4666"/>
              </w:tabs>
              <w:spacing w:before="103"/>
              <w:ind w:left="16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Возраст учащихся: 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 лет</w:t>
            </w:r>
          </w:p>
          <w:p w:rsidR="00993EE3" w:rsidRPr="00993EE3" w:rsidRDefault="00993EE3" w:rsidP="00993EE3">
            <w:pPr>
              <w:tabs>
                <w:tab w:val="left" w:pos="4682"/>
              </w:tabs>
              <w:spacing w:before="160"/>
              <w:ind w:left="17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Срок реализации программы: </w:t>
            </w:r>
            <w:r>
              <w:rPr>
                <w:rFonts w:ascii="Times New Roman" w:eastAsia="Calibri" w:hAnsi="Times New Roman" w:cs="Times New Roman"/>
                <w:sz w:val="28"/>
              </w:rPr>
              <w:t>3 года</w:t>
            </w:r>
          </w:p>
          <w:p w:rsidR="00993EE3" w:rsidRPr="00993EE3" w:rsidRDefault="00993EE3" w:rsidP="00993EE3">
            <w:pPr>
              <w:widowControl w:val="0"/>
              <w:autoSpaceDE w:val="0"/>
              <w:autoSpaceDN w:val="0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993EE3" w:rsidRPr="00993EE3" w:rsidRDefault="00993EE3" w:rsidP="00993EE3">
            <w:pPr>
              <w:widowControl w:val="0"/>
              <w:autoSpaceDE w:val="0"/>
              <w:autoSpaceDN w:val="0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993EE3" w:rsidRPr="00993EE3" w:rsidRDefault="00993EE3" w:rsidP="00993EE3">
            <w:pPr>
              <w:widowControl w:val="0"/>
              <w:autoSpaceDE w:val="0"/>
              <w:autoSpaceDN w:val="0"/>
              <w:ind w:left="612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993EE3" w:rsidRPr="00993EE3" w:rsidRDefault="00993EE3" w:rsidP="00993EE3">
            <w:pPr>
              <w:ind w:right="14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>Программу составил</w:t>
            </w:r>
            <w:r w:rsidRPr="00993EE3">
              <w:rPr>
                <w:rFonts w:ascii="Times New Roman" w:eastAsia="Calibri" w:hAnsi="Times New Roman" w:cs="Times New Roman"/>
                <w:spacing w:val="-7"/>
                <w:sz w:val="28"/>
              </w:rPr>
              <w:t>а</w:t>
            </w:r>
            <w:r w:rsidRPr="00993EE3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93EE3" w:rsidRPr="00993EE3" w:rsidRDefault="00993EE3" w:rsidP="00993EE3">
            <w:pPr>
              <w:tabs>
                <w:tab w:val="left" w:pos="1543"/>
              </w:tabs>
              <w:ind w:right="141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93EE3">
              <w:rPr>
                <w:rFonts w:ascii="Times New Roman" w:eastAsia="Calibri" w:hAnsi="Times New Roman" w:cs="Times New Roman"/>
                <w:sz w:val="28"/>
              </w:rPr>
              <w:t>Чернышова</w:t>
            </w:r>
            <w:proofErr w:type="spellEnd"/>
            <w:r w:rsidRPr="00993EE3">
              <w:rPr>
                <w:rFonts w:ascii="Times New Roman" w:eastAsia="Calibri" w:hAnsi="Times New Roman" w:cs="Times New Roman"/>
                <w:sz w:val="28"/>
              </w:rPr>
              <w:t xml:space="preserve"> Ирина Николаевна,</w:t>
            </w: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3EE3">
              <w:rPr>
                <w:rFonts w:ascii="Times New Roman" w:eastAsia="Calibri" w:hAnsi="Times New Roman" w:cs="Times New Roman"/>
                <w:sz w:val="28"/>
              </w:rPr>
              <w:t>педагог дополнительного образования</w:t>
            </w: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993EE3" w:rsidRPr="00993EE3" w:rsidRDefault="00993EE3" w:rsidP="00993EE3">
            <w:pPr>
              <w:ind w:right="144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C63466" w:rsidRPr="006800AB" w:rsidRDefault="004F0976" w:rsidP="00993E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C63466" w:rsidRPr="0068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Гвардейск  202</w:t>
            </w:r>
            <w:r w:rsidR="0099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466" w:rsidRPr="0068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" w:type="dxa"/>
          </w:tcPr>
          <w:p w:rsidR="00C63466" w:rsidRPr="006800AB" w:rsidRDefault="00C63466" w:rsidP="006800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466" w:rsidRPr="006800AB" w:rsidRDefault="006308B8" w:rsidP="006800AB">
      <w:pPr>
        <w:pageBreakBefore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П</w:t>
      </w:r>
      <w:r w:rsidR="00C63466"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C63466" w:rsidRPr="006800AB" w:rsidRDefault="00C63466" w:rsidP="006800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общеобразовательная общеразвивающая программа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технической направленности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требованиями Федерального закона России «Об образовании» 2012 г., Концепции развития дополнительного образования детей, утвержденной распоряжением правительства Российской Федерации от 4 сентября 2014г. №1726-р., Приказа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программы)».  Образовательная программа имеет научно-техническую, а также творческо-практическую направленность и призвана решать проблему логического, алгоритмического и творческого мышления, а также способствовать формированию у обучающихся потребности в получении дополнительных знаний в области технического конструирования, программирование, бумажное моделирование (аппликация,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оригами, модульное оригами), моделирование физических процессов и явлений. Данная программа вводит учащихся в проектную деятельность, позволяет сформировать у обучающихся способности, направленные на их личностное, социальное, познавательное и коммуникативное развитие.</w:t>
      </w:r>
    </w:p>
    <w:p w:rsidR="00C63466" w:rsidRPr="006800AB" w:rsidRDefault="00C63466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 данной программы.</w:t>
      </w: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3466" w:rsidRPr="006800AB" w:rsidRDefault="00C63466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технические достижения все чаще проникают в различные сферы деятельности человека. И как следствие, вызывают неподдельный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А в раннем возрасте   эти проблемы легко поддаются коррекции, в предметно-игровой среде формируется осознанное восприятие и понимание математических понятий, опирающихся на жизненный опыт ребенка. Поэтому стал актуален вопрос привлечения младших школьников   к процессу моделирования и конструирования через участие в различных программах дополнительного образования технической направленности. Изучение программы актуально так как развитие технического творчества рассматривается как одно из условий ускорения социально-экономического развития страны. Техническое моделирование и конструирование в начальной школе имеет важное значение в образовании учащихся. Занятия технической направленности способствуют формированию творческой личности. </w:t>
      </w:r>
      <w:r w:rsidRPr="006800AB">
        <w:rPr>
          <w:rFonts w:ascii="Times New Roman" w:hAnsi="Times New Roman" w:cs="Times New Roman"/>
          <w:sz w:val="24"/>
          <w:szCs w:val="24"/>
        </w:rPr>
        <w:t xml:space="preserve"> Именно поэтому программа включает, наряду с практическими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</w:rPr>
        <w:t>занятиями, большой объем теоретических знаний.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и конструирование помогают осознать ребёнку значимость своего труда, воспитывают ответственность, повышают самооценку, способствует развитию изобразительных, художественно-конструкторских способностей, нестандартного мышления, творческой индивидуальности. Оно способствует расширению кругозора детей об окружающем мире, прививает любовь к труду, способствует развитию мелкой моторики. В процессе начального технического моделирования и конструирования дети создают различные по сложности конструкции, развивая тем самым свои технические способности.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том, что впервые при ее разработке были учтены требования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дополнительного образования детей, утвержденной распоряжением</w:t>
      </w:r>
      <w:bookmarkStart w:id="0" w:name="page7"/>
      <w:bookmarkEnd w:id="0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сентября 2014 года № 1726-р, в которой прописано, что одним из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принципов проектирования и реализации дополнительных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программ является </w:t>
      </w:r>
      <w:proofErr w:type="spellStart"/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разноуровневость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466" w:rsidRPr="006800AB" w:rsidRDefault="00C63466" w:rsidP="00680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предполагает создание педагогических условий для включения каждого учащегося в деятельность, соответствующую зоне его ближайшего развития.</w:t>
      </w:r>
    </w:p>
    <w:p w:rsidR="00C63466" w:rsidRPr="006800AB" w:rsidRDefault="00C63466" w:rsidP="006800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При возникновении чрезвычайных ситуаций обучающиеся переводятся на дистанционное обучение.    И  тогда реализация образовательной программы предусматривает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журналы,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 xml:space="preserve"> и проч.); в наглядном виде, посредством макетов, прототипов и реальных предметов и средств деятельности.</w:t>
      </w:r>
    </w:p>
    <w:p w:rsidR="00C63466" w:rsidRPr="006800AB" w:rsidRDefault="00C63466" w:rsidP="006800AB">
      <w:pPr>
        <w:spacing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Исходные научные идеи: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уровневое обучение предоставляет шанс каждому ребенку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 обучение таким образом, чтобы максимально использовать свои возможности, прежде всего, учебные; уровневая дифференциация позволяет акцентировать внимание педагога на работе с различными категориями детей. Поэтому программа предусматривает три уровня освоения: стартовый, базовый и продвинутый.</w:t>
      </w:r>
    </w:p>
    <w:p w:rsidR="00C63466" w:rsidRPr="006800AB" w:rsidRDefault="00C63466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Стартовый уровень 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- Бумажное моделирование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proofErr w:type="spellStart"/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  <w:proofErr w:type="spellEnd"/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познавательный процесс, который обогащает учащихся общетехническими знаниями, умениями и способствует развитию технических и творческих способностей детей, 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первоначальное ознакомление учащихся с элементарной технической терминологией; минимальную сложность предлагаемых заданий, направленных на формирование основ моделирования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</w:rPr>
        <w:t>простейших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изделий из бумаги,   из подсобного материала (древесины, бумаги, картона, ткани, проволоки, пластмассы и др.); овладение различных техник в работе с бумагой, и формирование начальных знаний и умений эффективной и безопасной работы с ножницами и  иголкой; формирование первоначального интереса к бумажному моделированию .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Базовый уровень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Начально-техническое моделирование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и правильное использование базовой инженерной и авиакосмической и терминологии, творческую</w:t>
      </w:r>
      <w:r w:rsidRPr="006800AB">
        <w:rPr>
          <w:rFonts w:ascii="Times New Roman" w:hAnsi="Times New Roman" w:cs="Times New Roman"/>
          <w:sz w:val="24"/>
          <w:szCs w:val="24"/>
        </w:rPr>
        <w:t xml:space="preserve"> деятельность по созданию макетов и моделей простейших технических объектов; овладение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эффективной и безопасной работы с ручными и электрифицированными инструментами; формирование устойчивой мотивации к занятиям техническим творчеством.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Продвинутый уровень 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-Техническое конструирование.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6800AB">
        <w:rPr>
          <w:rFonts w:ascii="Times New Roman" w:hAnsi="Times New Roman" w:cs="Times New Roman"/>
          <w:sz w:val="24"/>
          <w:szCs w:val="24"/>
        </w:rPr>
        <w:t xml:space="preserve">Личностное самоопределение и самореализация по выбранному направлению деятельности; развитие технических способностей; навыков самостоятельного изготовления изделий; </w:t>
      </w:r>
      <w:r w:rsidRPr="0068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 углубленное изучение техники конструирования и моделирования, освоение работы с разными материалами,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     овладение навыками эффективной и безопасной работы с ручными и электрифицированными инструментами </w:t>
      </w:r>
      <w:r w:rsidRPr="0068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 изготовлении более сложных технических изделий и конструировании объемных макетов транспортных средств, мебели или зданий, умение самостоятельно подбирать, для выполнения работы чертежи, схемы,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устойчивой мотивации к занятиям техническим творчеством.    </w:t>
      </w:r>
    </w:p>
    <w:p w:rsidR="00C63466" w:rsidRPr="006800AB" w:rsidRDefault="00C63466" w:rsidP="006800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0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0AB">
        <w:rPr>
          <w:rFonts w:ascii="Times New Roman" w:eastAsia="Calibri" w:hAnsi="Times New Roman" w:cs="Times New Roman"/>
          <w:sz w:val="24"/>
          <w:szCs w:val="24"/>
        </w:rPr>
        <w:t xml:space="preserve">Моделирование - это познавательный процесс, который обогащает школьников общетехническими знаниями, умениями и способствует развитию их конструкторско-технологических и творческих способностей в области техники. Начальное техническое моделирование - это первые шаги в самостоятельной творческой деятельности по созданию макетов и моделей, несложных технических объектов. Это процесс формирования у   школьников начальных политехнических знаний и умений. </w:t>
      </w:r>
      <w:r w:rsidRPr="006800AB">
        <w:rPr>
          <w:rFonts w:ascii="Times New Roman" w:hAnsi="Times New Roman" w:cs="Times New Roman"/>
          <w:sz w:val="24"/>
          <w:szCs w:val="24"/>
        </w:rPr>
        <w:t xml:space="preserve">Применение информационно – коммуникативных технологий при сборке моделей и макетов, проведение экспериментов по исследованию различных материалов, способствуют достижению таких 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дополнительного образования - владение навыками познавательной, учебно – исследовательской и проектной деятельности, поиск новых технических решений, работа с технической литературой и документацией, интернет ресурсами. Такая деятельность способствует готовности обучающегося к самостоятельному поиску методов познания для изучения различных сторон окружающей действительности, достижению 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 xml:space="preserve"> результатов по математике, геометрии, черчении и окружающего мира, физике, в процессе интеграции с которыми совершенствуются и закрепляются специальные компетенции обучающихся в области технического моделирования.</w:t>
      </w:r>
      <w:r w:rsidRPr="00680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программа рассчитана на обучение детей в возрасте от </w:t>
      </w:r>
      <w:r w:rsidR="008A397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 до 12 лет. Реализуется обучение с учетом возрастных особенностей ребенка по схеме «от простого к сложному». 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</w:t>
      </w:r>
    </w:p>
    <w:p w:rsidR="00C63466" w:rsidRPr="006800AB" w:rsidRDefault="00C63466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срок освоения программы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освоения программы – </w:t>
      </w:r>
      <w:r w:rsidR="003E194A">
        <w:rPr>
          <w:rFonts w:ascii="Times New Roman" w:eastAsia="Times New Roman" w:hAnsi="Times New Roman" w:cs="Times New Roman"/>
          <w:sz w:val="24"/>
          <w:szCs w:val="24"/>
          <w:lang w:eastAsia="ru-RU"/>
        </w:rPr>
        <w:t>3года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 На полное освоение программы: Стартовый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уровень 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- Бумажное моделирование 36 часов,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Базовый уровень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Начально-техническое моделирование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часа,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Продвинутый уровень </w:t>
      </w:r>
      <w:proofErr w:type="gramStart"/>
      <w:r w:rsidRPr="006800AB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6800AB">
        <w:rPr>
          <w:rFonts w:ascii="Times New Roman" w:eastAsia="Times New Roman" w:hAnsi="Times New Roman" w:cs="Times New Roman"/>
          <w:sz w:val="24"/>
          <w:szCs w:val="24"/>
        </w:rPr>
        <w:t>ехническое конструирование 72 часа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>включая тренинги, посещение экскурсий,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самоподготовку во время  осенних, зимних  и весенних каникул.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образовательного процесса в рамках ФГОС для школ города и является сокращенным вариантом образовательной модифицированной программы по начальному техническому моделированию. </w:t>
      </w:r>
    </w:p>
    <w:p w:rsidR="00C63466" w:rsidRPr="006800AB" w:rsidRDefault="00C63466" w:rsidP="006800A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Педагогический процесс основывается на принципах индивидуального подхода к каждому ребенку. Это позволяет ему наиболее успешно усвоить материал и стимулирует его творческие способности.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проходят по форме - групповые, фронтальные с детьми, сформированных в группы одного возраста или разных возрастов. Состав группы постоянный, 10-12 человек</w:t>
      </w: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Принимаются все желающие, без специального отбора.</w:t>
      </w:r>
      <w:r w:rsidR="00DE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обучающийся успешно освоил стартовый уровень данной программы, то он может  перейти на следующий год на базовый или продвинутый уровень.</w:t>
      </w:r>
    </w:p>
    <w:p w:rsidR="00C63466" w:rsidRPr="006800AB" w:rsidRDefault="00C63466" w:rsidP="006800AB">
      <w:pPr>
        <w:spacing w:line="240" w:lineRule="auto"/>
        <w:ind w:firstLine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466" w:rsidRPr="006800AB" w:rsidRDefault="00C63466" w:rsidP="006800AB">
      <w:pPr>
        <w:spacing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Бумажное моделирование -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1 часу, продолжительность одного занятия 35-45 минут с 10 минутным перерывом для отдыха и проветривания кабинета.</w:t>
      </w:r>
    </w:p>
    <w:p w:rsidR="00C63466" w:rsidRPr="006800AB" w:rsidRDefault="00C63466" w:rsidP="006800AB">
      <w:pPr>
        <w:spacing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Начально-техническое моделирование  - 2 раз</w:t>
      </w:r>
      <w:r w:rsidR="0076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 часу, продолжительность одного занятия 45 минут с 10 минутным перерывом для отдыха и проветривания кабинета.</w:t>
      </w:r>
    </w:p>
    <w:p w:rsidR="00C63466" w:rsidRPr="006800AB" w:rsidRDefault="00C63466" w:rsidP="00680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</w:rPr>
        <w:t>Техническое конструирование -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раз в неделю по 2</w:t>
      </w:r>
      <w:r w:rsidR="0076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одного занятия 45 минут с 10 минутным перерывом для отдыха и проветривания кабинета.               </w:t>
      </w:r>
    </w:p>
    <w:p w:rsidR="00C63466" w:rsidRPr="006800AB" w:rsidRDefault="00C63466" w:rsidP="00680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proofErr w:type="spellStart"/>
      <w:r w:rsidRPr="006800A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6800AB">
        <w:rPr>
          <w:rFonts w:ascii="Times New Roman" w:hAnsi="Times New Roman" w:cs="Times New Roman"/>
          <w:sz w:val="24"/>
          <w:szCs w:val="24"/>
        </w:rPr>
        <w:t xml:space="preserve">» - в практической ориентированности изделий, в работе с разными по фактуре и структуре материалами и их сочетанием. Совершенствование мелкой моторики рук происходит наряду с развитием технического сознания. Занятия начальным техническим моделированием учат детей аккуратности, усидчивости, умению доводить начатое дело до конца, видеть изделие в перспективе, знать основы технической грамоты.  </w:t>
      </w:r>
    </w:p>
    <w:p w:rsidR="00C63466" w:rsidRPr="006800AB" w:rsidRDefault="00C63466" w:rsidP="006800AB">
      <w:pPr>
        <w:pStyle w:val="a5"/>
        <w:shd w:val="clear" w:color="auto" w:fill="FFFFFF"/>
        <w:spacing w:line="240" w:lineRule="auto"/>
        <w:jc w:val="both"/>
        <w:rPr>
          <w:b/>
          <w:color w:val="auto"/>
        </w:rPr>
      </w:pPr>
      <w:r w:rsidRPr="006800AB">
        <w:rPr>
          <w:b/>
          <w:bCs/>
          <w:color w:val="auto"/>
        </w:rPr>
        <w:t>Практическая значимость.</w:t>
      </w:r>
      <w:r w:rsidRPr="006800AB">
        <w:rPr>
          <w:b/>
          <w:bCs/>
          <w:i/>
          <w:color w:val="auto"/>
          <w:spacing w:val="10"/>
        </w:rPr>
        <w:t xml:space="preserve">  </w:t>
      </w:r>
      <w:r w:rsidRPr="006800AB">
        <w:rPr>
          <w:b/>
          <w:bCs/>
          <w:i/>
          <w:spacing w:val="10"/>
        </w:rPr>
        <w:t xml:space="preserve"> </w:t>
      </w:r>
      <w:r w:rsidRPr="006800AB">
        <w:rPr>
          <w:b/>
          <w:bCs/>
          <w:i/>
          <w:color w:val="auto"/>
          <w:spacing w:val="10"/>
        </w:rPr>
        <w:t xml:space="preserve"> </w:t>
      </w:r>
      <w:r w:rsidRPr="006800AB">
        <w:t xml:space="preserve">Содержание данной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 </w:t>
      </w:r>
      <w:r w:rsidRPr="006800AB">
        <w:rPr>
          <w:bCs/>
        </w:rPr>
        <w:t>Обучение по программе помогает ребенку: развить логическое мышление, фантазию, приобрести навыки черчения.</w:t>
      </w:r>
      <w:r w:rsidRPr="006800AB">
        <w:t xml:space="preserve"> С целью развития конструкторских способностей у обучающихся поддерживается и поощряется их стремление принимать самостоятельные решения в процессе выполнения работы, усовершенствовать конструкции изделий или изготавливать изделия по собственному замыслу. На практических занятиях дети учатся анализировать, делать выводы, принимать технические решения с наибольшей самостоятельностью и полученный опыт переносить в другую ситуацию: обучающиеся воплощают свой замысел в плоских и объемных моделях, занимаясь проектной деятельностью, которая включает в себя многие элементы профессионального конструирования (обдумывание, осмысливание идеи, создание мысленного образа, выбор метода конструирования, определение последовательности изготовления деталей подбор необходимых инструментов и т.д.) . Кроме того, занятия оригами, аппликацией, макетированием способствуют развитию психических процессов, дисциплинируют, развивают усидчивость, ответственность, аккуратность, бережное отношение к предметам и материалу; позволяют детям проявлять свои конструктивные, изобразительные и творческие способности.</w:t>
      </w:r>
      <w:r w:rsidRPr="006800AB">
        <w:rPr>
          <w:color w:val="000000"/>
          <w:shd w:val="clear" w:color="auto" w:fill="FFFFFF"/>
        </w:rPr>
        <w:t xml:space="preserve">  </w:t>
      </w:r>
    </w:p>
    <w:p w:rsidR="00315DB1" w:rsidRDefault="00C63466" w:rsidP="006800AB">
      <w:pPr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 w:cs="Times New Roman"/>
          <w:b/>
          <w:bCs/>
          <w:sz w:val="24"/>
          <w:szCs w:val="24"/>
        </w:rPr>
        <w:t>Ведущие теоретические идеи</w:t>
      </w:r>
      <w:r w:rsidRPr="006800AB">
        <w:rPr>
          <w:bCs/>
          <w:sz w:val="24"/>
          <w:szCs w:val="24"/>
        </w:rPr>
        <w:t>.</w:t>
      </w:r>
      <w:r w:rsidRPr="006800AB">
        <w:rPr>
          <w:sz w:val="24"/>
          <w:szCs w:val="24"/>
        </w:rPr>
        <w:t xml:space="preserve">  </w:t>
      </w:r>
      <w:r w:rsidRPr="006800AB">
        <w:rPr>
          <w:rFonts w:ascii="Times New Roman" w:hAnsi="Times New Roman"/>
          <w:sz w:val="24"/>
          <w:szCs w:val="24"/>
        </w:rPr>
        <w:t>Образовательная программа предназначена для обучающихся младшего и среднего школьного возраста, предусматривает расширение политехнического кругозора детей, развитие их пространственного мышления, формирование устойчивого интереса к технике.</w:t>
      </w:r>
      <w:r w:rsidRPr="006800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0AB">
        <w:rPr>
          <w:rFonts w:ascii="Times New Roman" w:hAnsi="Times New Roman"/>
          <w:sz w:val="24"/>
          <w:szCs w:val="24"/>
        </w:rPr>
        <w:t>На занятиях по моделированию и конструированию обучающиеся получают первоначальные сведения о техническом рисунке, чертеже, эскизе</w:t>
      </w:r>
      <w:r w:rsidRPr="006800AB">
        <w:rPr>
          <w:rFonts w:ascii="Times New Roman" w:hAnsi="Times New Roman"/>
          <w:color w:val="000000"/>
          <w:sz w:val="24"/>
          <w:szCs w:val="24"/>
        </w:rPr>
        <w:t>, развивают умения и навыки работы с ручными инструментами.</w:t>
      </w:r>
      <w:r w:rsidRPr="006800AB">
        <w:rPr>
          <w:rFonts w:ascii="Times New Roman" w:hAnsi="Times New Roman"/>
          <w:sz w:val="24"/>
          <w:szCs w:val="24"/>
        </w:rPr>
        <w:t xml:space="preserve"> В детской психологии доказано, что благополучное развитие высших форм мышления во многом определяется уровнем </w:t>
      </w:r>
      <w:proofErr w:type="spellStart"/>
      <w:r w:rsidRPr="006800A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800AB">
        <w:rPr>
          <w:rFonts w:ascii="Times New Roman" w:hAnsi="Times New Roman"/>
          <w:sz w:val="24"/>
          <w:szCs w:val="24"/>
        </w:rPr>
        <w:t xml:space="preserve"> наглядно – действенного и наглядно – образного мышления. </w:t>
      </w:r>
    </w:p>
    <w:p w:rsidR="00D31EBE" w:rsidRDefault="00315DB1" w:rsidP="006800AB">
      <w:pPr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D31EBE">
        <w:rPr>
          <w:rFonts w:ascii="Times New Roman" w:hAnsi="Times New Roman"/>
          <w:b/>
          <w:sz w:val="24"/>
          <w:szCs w:val="24"/>
        </w:rPr>
        <w:t>Ц</w:t>
      </w:r>
      <w:r w:rsidR="00C63466" w:rsidRPr="00D31EBE">
        <w:rPr>
          <w:rFonts w:ascii="Times New Roman" w:hAnsi="Times New Roman"/>
          <w:b/>
          <w:sz w:val="24"/>
          <w:szCs w:val="24"/>
        </w:rPr>
        <w:t>ель</w:t>
      </w:r>
      <w:r w:rsidR="00C63466" w:rsidRPr="006800AB">
        <w:rPr>
          <w:rFonts w:ascii="Times New Roman" w:hAnsi="Times New Roman"/>
          <w:sz w:val="24"/>
          <w:szCs w:val="24"/>
        </w:rPr>
        <w:t xml:space="preserve"> обучения сформировать умение моделировать, конструировать, представлять, предвидеть, сравнивать. </w:t>
      </w:r>
    </w:p>
    <w:p w:rsidR="00C63466" w:rsidRPr="006800AB" w:rsidRDefault="00C63466" w:rsidP="006800AB">
      <w:pPr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hAnsi="Times New Roman"/>
          <w:color w:val="FF0000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В процессе реализации программы изучение геометрического материала обучающихся способствуют формированию графических и конструкторских умений и навыков, развивают пространственного и логического мышления, осуществлению первых шагов к конструкторско-технологической деятельности, подготовке обучающихся к более раннему восприятию технической информации.</w:t>
      </w:r>
      <w:r w:rsidRPr="006800AB">
        <w:rPr>
          <w:sz w:val="24"/>
          <w:szCs w:val="24"/>
        </w:rPr>
        <w:t xml:space="preserve">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 На занятиях объединения можно выявить связи со следующими школьными предметами: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 - математика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 геометрические понятия (геометрические формы и геометрические тела) и др.,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 технология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– навыки работы с различными инструментами,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 история – знания по истории развития техники,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 ОБЖ – изучение техники безопасной работы в кружке, правил поведения на улице,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 изобразительное искусство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–декоративно-прикладная и художественно- конструкторская деятельность                                       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sz w:val="24"/>
          <w:szCs w:val="24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</w:rPr>
        <w:t>Обучающие: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научить приёмам и правилам пользования инструментами ручного труда, приёмам работы с бумагой, картоном и другими материалами, способам соединения деталей;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научить изготавливать своими руками простейшие поделки, игрушки, машины.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iCs/>
          <w:color w:val="000000"/>
          <w:sz w:val="24"/>
          <w:szCs w:val="24"/>
        </w:rPr>
        <w:t>Развивающие: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познавательный интерес учащихся, пространственные представления и двигательную сферу учащихся, а также память, внимание, творческое мышление, воображение фантазию, сообразительность;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формировать углубленные знания по истории развития техники, навыки умственных действий (сравнение, сопоставление, составление плана предстоящей работы);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стимулировать поиск нестандартных решений, творческое мышление, технические способности.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Воспитательные: 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воспитывать культуру труда, нравственные качества, умение детей слушать друг друга и вырабатывать общую позицию в коллективных формах деятельности;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прививать навыки свободного общения друг с другом и педагогом;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- способствовать воспитанию эстетического вкуса.</w:t>
      </w:r>
    </w:p>
    <w:p w:rsidR="00C63466" w:rsidRPr="006800AB" w:rsidRDefault="00C63466" w:rsidP="006800A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</w:rPr>
        <w:t>Важной частью данной программы является наглядность и конкретность, переход от простого к сложному. Занятия построены так, чтобы они меньше всего походили на школьные уроки, а были увлекательной игрой, где можно проявить смекалку, сделать всё своими руками и проявить дух соревнования</w:t>
      </w:r>
    </w:p>
    <w:p w:rsidR="006F7953" w:rsidRPr="006800AB" w:rsidRDefault="00C63466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отбора содержания</w:t>
      </w:r>
      <w:proofErr w:type="gramStart"/>
      <w:r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7953"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F7953" w:rsidRPr="006800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</w:p>
    <w:p w:rsidR="00C63466" w:rsidRPr="006800AB" w:rsidRDefault="006F7953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C63466" w:rsidRPr="006800AB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соответствие современным образовательным технологиям: индивидуальности, доступности,   результативности,   наглядности;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 -учёт  возрастных психолого–физиологических особенностей детей;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-связь теории с практикой;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-соблюдение последовательности в работе;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-от простого к сложному. 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научности (обоснованность, наличие методологической базы и теоретической  основы);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E04BE"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коллективных и индивидуальных форм деятельности.</w:t>
      </w:r>
    </w:p>
    <w:p w:rsidR="005B230D" w:rsidRPr="006800AB" w:rsidRDefault="005B230D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 и методы                                                                                                                                    </w:t>
      </w:r>
    </w:p>
    <w:p w:rsidR="00C63466" w:rsidRPr="006800AB" w:rsidRDefault="005B230D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E04BE"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466"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словесный, наглядный, практико-ориентированный, игровой.  </w:t>
      </w:r>
    </w:p>
    <w:p w:rsidR="00C63466" w:rsidRPr="006800AB" w:rsidRDefault="00C63466" w:rsidP="00D31EBE">
      <w:pPr>
        <w:spacing w:after="0" w:line="240" w:lineRule="auto"/>
        <w:ind w:left="-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занятие состоит из обязательных структурных компонентов: теоретической и практической части, физкультурной паузы, повторении правил техники безопасности, новой темы или закрепления изученного материала, беседы и дру</w:t>
      </w:r>
      <w:r w:rsidR="005B230D" w:rsidRPr="00680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гих форм воспитательной работы.</w:t>
      </w:r>
      <w:r w:rsidR="005B230D" w:rsidRPr="006800AB">
        <w:rPr>
          <w:rFonts w:ascii="Times New Roman" w:hAnsi="Times New Roman"/>
          <w:sz w:val="24"/>
          <w:szCs w:val="24"/>
        </w:rPr>
        <w:t xml:space="preserve"> Представленная</w:t>
      </w:r>
      <w:r w:rsidRPr="006800AB">
        <w:rPr>
          <w:rFonts w:ascii="Times New Roman" w:hAnsi="Times New Roman"/>
          <w:sz w:val="24"/>
          <w:szCs w:val="24"/>
        </w:rPr>
        <w:t xml:space="preserve">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</w:t>
      </w:r>
      <w:r w:rsidR="005B230D" w:rsidRPr="006800AB">
        <w:rPr>
          <w:rFonts w:ascii="Times New Roman" w:hAnsi="Times New Roman"/>
          <w:sz w:val="24"/>
          <w:szCs w:val="24"/>
        </w:rPr>
        <w:t>связи. Программа</w:t>
      </w:r>
      <w:r w:rsidRPr="006800AB">
        <w:rPr>
          <w:rFonts w:ascii="Times New Roman" w:hAnsi="Times New Roman"/>
          <w:sz w:val="24"/>
          <w:szCs w:val="24"/>
        </w:rPr>
        <w:t xml:space="preserve">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Использование нетрадиционных форм, методов обучения и воспитания, способствует развитию мотивации у обучающихся к самостоятельной, поисковой, проектной деятельности обучающихся, развитию интереса к конструированию и </w:t>
      </w:r>
      <w:r w:rsidR="005B230D" w:rsidRPr="006800AB">
        <w:rPr>
          <w:rFonts w:ascii="Times New Roman" w:hAnsi="Times New Roman"/>
          <w:sz w:val="24"/>
          <w:szCs w:val="24"/>
        </w:rPr>
        <w:t>моделированию. Развивать</w:t>
      </w:r>
      <w:r w:rsidRPr="006800AB">
        <w:rPr>
          <w:rFonts w:ascii="Times New Roman" w:hAnsi="Times New Roman"/>
          <w:sz w:val="24"/>
          <w:szCs w:val="24"/>
        </w:rPr>
        <w:t xml:space="preserve"> интерес детей к технике помогают проблемные ситуации, игровые задания и постепенное усложнение ма</w:t>
      </w:r>
      <w:r w:rsidR="005B230D" w:rsidRPr="006800AB">
        <w:rPr>
          <w:rFonts w:ascii="Times New Roman" w:hAnsi="Times New Roman"/>
          <w:sz w:val="24"/>
          <w:szCs w:val="24"/>
        </w:rPr>
        <w:t>териала на каждом году обучения.</w:t>
      </w:r>
    </w:p>
    <w:p w:rsidR="00C63466" w:rsidRPr="006800AB" w:rsidRDefault="00B22D08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C63466"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 </w:t>
      </w:r>
      <w:r w:rsidR="00C63466"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466" w:rsidRPr="006800AB" w:rsidRDefault="00C63466" w:rsidP="00B22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Занятия по программе «</w:t>
      </w:r>
      <w:proofErr w:type="spellStart"/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Самоделкин</w:t>
      </w:r>
      <w:proofErr w:type="spellEnd"/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помогут детям сформировать достаточный для успешного усвоения учебных программ уровень развития таких познавательных процессов, как: восприятие, память, внимание, воображение, мышление, речь.</w:t>
      </w:r>
    </w:p>
    <w:p w:rsidR="00C63466" w:rsidRPr="006800AB" w:rsidRDefault="00C63466" w:rsidP="00B22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в объединении формируют такие черты как трудолюбие, усидчивость, умение планировать работу и доводить до конца начатое дело.</w:t>
      </w:r>
    </w:p>
    <w:p w:rsidR="00C63466" w:rsidRPr="006800AB" w:rsidRDefault="00C63466" w:rsidP="00B22D08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00AB">
        <w:rPr>
          <w:rFonts w:ascii="Times New Roman" w:hAnsi="Times New Roman"/>
          <w:bCs/>
          <w:sz w:val="24"/>
          <w:szCs w:val="24"/>
        </w:rPr>
        <w:t>К концу освоения образовательной программы у обучающихся развиваются следующие навыки:</w:t>
      </w:r>
    </w:p>
    <w:p w:rsidR="00C63466" w:rsidRPr="006800AB" w:rsidRDefault="00C63466" w:rsidP="00B22D08">
      <w:pPr>
        <w:numPr>
          <w:ilvl w:val="0"/>
          <w:numId w:val="1"/>
        </w:numPr>
        <w:tabs>
          <w:tab w:val="left" w:pos="300"/>
          <w:tab w:val="left" w:pos="6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00A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800AB">
        <w:rPr>
          <w:rFonts w:ascii="Times New Roman" w:hAnsi="Times New Roman"/>
          <w:sz w:val="24"/>
          <w:szCs w:val="24"/>
        </w:rPr>
        <w:t xml:space="preserve"> начальных конструкторских умений и навыков;</w:t>
      </w:r>
    </w:p>
    <w:p w:rsidR="00C63466" w:rsidRPr="006800AB" w:rsidRDefault="00C63466" w:rsidP="00B22D08">
      <w:pPr>
        <w:numPr>
          <w:ilvl w:val="0"/>
          <w:numId w:val="1"/>
        </w:numPr>
        <w:tabs>
          <w:tab w:val="left" w:pos="300"/>
          <w:tab w:val="left" w:pos="6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усовершенствование навыков ручного труда;</w:t>
      </w:r>
    </w:p>
    <w:p w:rsidR="00C63466" w:rsidRPr="006800AB" w:rsidRDefault="00C63466" w:rsidP="00B22D08">
      <w:pPr>
        <w:numPr>
          <w:ilvl w:val="0"/>
          <w:numId w:val="1"/>
        </w:numPr>
        <w:tabs>
          <w:tab w:val="left" w:pos="300"/>
          <w:tab w:val="left" w:pos="6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 xml:space="preserve">устойчивый интерес детей к поисковой, проектной деятельности, к конструированию   моделированию и изобретательству;   </w:t>
      </w:r>
    </w:p>
    <w:p w:rsidR="00C63466" w:rsidRPr="006800AB" w:rsidRDefault="00C63466" w:rsidP="00B22D08">
      <w:pPr>
        <w:numPr>
          <w:ilvl w:val="0"/>
          <w:numId w:val="1"/>
        </w:numPr>
        <w:tabs>
          <w:tab w:val="left" w:pos="300"/>
          <w:tab w:val="left" w:pos="6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развитие мелкой моторики рук, мышления, памяти, внимания, глазомера;</w:t>
      </w:r>
    </w:p>
    <w:p w:rsidR="00C63466" w:rsidRPr="006800AB" w:rsidRDefault="00C63466" w:rsidP="00B22D08">
      <w:pPr>
        <w:numPr>
          <w:ilvl w:val="0"/>
          <w:numId w:val="1"/>
        </w:numPr>
        <w:tabs>
          <w:tab w:val="left" w:pos="300"/>
          <w:tab w:val="left" w:pos="6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AB">
        <w:rPr>
          <w:rFonts w:ascii="Times New Roman" w:hAnsi="Times New Roman"/>
          <w:sz w:val="24"/>
          <w:szCs w:val="24"/>
        </w:rPr>
        <w:t>развитие художественно – эстетического вкуса;</w:t>
      </w:r>
    </w:p>
    <w:p w:rsidR="00C63466" w:rsidRPr="006800AB" w:rsidRDefault="00C63466" w:rsidP="00B22D0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AB">
        <w:rPr>
          <w:rFonts w:ascii="Times New Roman" w:hAnsi="Times New Roman"/>
          <w:sz w:val="24"/>
          <w:szCs w:val="24"/>
        </w:rPr>
        <w:t>умение планировать свою деятельность, самостоятельно решать проблемные ситуации в процессе изготовления моделей и конструкций</w:t>
      </w:r>
    </w:p>
    <w:p w:rsidR="000E04BE" w:rsidRPr="006800AB" w:rsidRDefault="00C63466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оценивания образовательных результатов.</w:t>
      </w: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953"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0E04BE" w:rsidRPr="006800AB">
        <w:rPr>
          <w:rFonts w:ascii="Times New Roman" w:hAnsi="Times New Roman" w:cs="Times New Roman"/>
          <w:sz w:val="24"/>
          <w:szCs w:val="24"/>
        </w:rPr>
        <w:t xml:space="preserve">В процессе обучения осуществляется контроль за уровнем знаний и умений обучающихся. Основные методы контроля: </w:t>
      </w:r>
      <w:r w:rsidR="000E04BE" w:rsidRPr="006800AB">
        <w:rPr>
          <w:rFonts w:ascii="Times New Roman" w:hAnsi="Times New Roman" w:cs="Times New Roman"/>
          <w:sz w:val="24"/>
          <w:szCs w:val="24"/>
          <w:u w:val="single"/>
        </w:rPr>
        <w:t>наблюдение, собеседование, самостоятельные задания, задания по шаблону</w:t>
      </w:r>
      <w:r w:rsidR="000E04BE" w:rsidRPr="006800AB">
        <w:rPr>
          <w:rFonts w:ascii="Times New Roman" w:hAnsi="Times New Roman" w:cs="Times New Roman"/>
          <w:sz w:val="24"/>
          <w:szCs w:val="24"/>
        </w:rPr>
        <w:t xml:space="preserve">. Система мониторинга разработана по видам контроля.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Предварительный (вводный) - имеет диагностические задачи и осуществляется в начале учебного года.                                                                                                                                        </w:t>
      </w:r>
    </w:p>
    <w:p w:rsidR="000E04BE" w:rsidRPr="006800AB" w:rsidRDefault="000E04BE" w:rsidP="00B2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</w:t>
      </w:r>
      <w:r w:rsidRPr="006800AB">
        <w:rPr>
          <w:rFonts w:ascii="Times New Roman" w:hAnsi="Times New Roman" w:cs="Times New Roman"/>
          <w:b/>
          <w:sz w:val="24"/>
          <w:szCs w:val="24"/>
        </w:rPr>
        <w:t>Цель</w:t>
      </w:r>
      <w:r w:rsidRPr="006800AB">
        <w:rPr>
          <w:rFonts w:ascii="Times New Roman" w:hAnsi="Times New Roman" w:cs="Times New Roman"/>
          <w:sz w:val="24"/>
          <w:szCs w:val="24"/>
        </w:rPr>
        <w:t xml:space="preserve"> предварительной диагностики – зафиксировать начальный уровень подготовки обучающихся, имеющиеся знания, умения и навыки, связанные с предстоящей деятельностью /таблица 1/. </w:t>
      </w:r>
    </w:p>
    <w:p w:rsidR="000E04BE" w:rsidRPr="006800AB" w:rsidRDefault="000E04BE" w:rsidP="00B2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Промежуточный – предполагает систематическую проверку и оценку знаний и умений по конкретным темам /таблица 2/. </w:t>
      </w:r>
    </w:p>
    <w:p w:rsidR="000E04BE" w:rsidRPr="006800AB" w:rsidRDefault="000E04BE" w:rsidP="00B2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Итоговый – проводится в конце учебного года и предполагает оценку теоретических знаний и практических умений и навыков в соответствии с разработанными критериями /таблица 3/. </w:t>
      </w:r>
    </w:p>
    <w:p w:rsidR="005B230D" w:rsidRPr="006800AB" w:rsidRDefault="000E04BE" w:rsidP="00B2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Результаты заносятся в таблиц</w:t>
      </w:r>
      <w:r w:rsidR="00243B55">
        <w:rPr>
          <w:rFonts w:ascii="Times New Roman" w:hAnsi="Times New Roman" w:cs="Times New Roman"/>
          <w:sz w:val="24"/>
          <w:szCs w:val="24"/>
        </w:rPr>
        <w:t>у</w:t>
      </w:r>
      <w:r w:rsidRPr="006800AB">
        <w:rPr>
          <w:rFonts w:ascii="Times New Roman" w:hAnsi="Times New Roman" w:cs="Times New Roman"/>
          <w:sz w:val="24"/>
          <w:szCs w:val="24"/>
        </w:rPr>
        <w:t xml:space="preserve"> отслеживания ЗУН по дополнительной общеобразовательной программе которая ведется в течении года на каждую группу.</w:t>
      </w:r>
      <w:r w:rsidR="00BD5554" w:rsidRPr="006800AB">
        <w:rPr>
          <w:rFonts w:ascii="Times New Roman" w:hAnsi="Times New Roman" w:cs="Times New Roman"/>
          <w:sz w:val="24"/>
          <w:szCs w:val="24"/>
        </w:rPr>
        <w:t xml:space="preserve"> В конце года по полученным результатам делается вывод о успешности освоения программы.</w:t>
      </w:r>
    </w:p>
    <w:p w:rsidR="005B230D" w:rsidRPr="006800AB" w:rsidRDefault="005B230D" w:rsidP="00B22D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реализации программы </w:t>
      </w:r>
    </w:p>
    <w:p w:rsidR="005B230D" w:rsidRPr="006800AB" w:rsidRDefault="005B230D" w:rsidP="00B22D08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6800AB">
        <w:rPr>
          <w:rStyle w:val="c2"/>
        </w:rPr>
        <w:t xml:space="preserve">Формы учебных занятий в кружке могут быть разными: индивидуальная, парная, групповая, работа над проектом. </w:t>
      </w:r>
      <w:r w:rsidRPr="006800AB">
        <w:t xml:space="preserve"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</w:t>
      </w:r>
      <w:r w:rsidR="000E04BE" w:rsidRPr="006800AB">
        <w:t>предварительного(вводного)</w:t>
      </w:r>
      <w:r w:rsidRPr="006800AB">
        <w:t xml:space="preserve">, промежуточного и итогового мониторинга. </w:t>
      </w:r>
    </w:p>
    <w:p w:rsidR="00993EE3" w:rsidRDefault="005B230D" w:rsidP="00B22D0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800AB">
        <w:t>Обучающиеся участвуют в различных выставках и соревнованиях муниципального, регионального и всероссийского уровня. По окончании модуля обучающиеся представляют творческий проект (индивидуальный или коллективный), требующий проявить знания и навыки по ключевым темам</w:t>
      </w:r>
      <w:r w:rsidR="00993EE3" w:rsidRPr="00993EE3">
        <w:rPr>
          <w:b/>
          <w:color w:val="000000" w:themeColor="text1"/>
        </w:rPr>
        <w:t xml:space="preserve"> </w:t>
      </w:r>
    </w:p>
    <w:p w:rsidR="00993EE3" w:rsidRDefault="00993EE3" w:rsidP="00B22D0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B230D" w:rsidRPr="006800AB" w:rsidRDefault="00993EE3" w:rsidP="00B22D08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b/>
          <w:color w:val="000000" w:themeColor="text1"/>
        </w:rPr>
        <w:t xml:space="preserve">                                                   </w:t>
      </w:r>
      <w:r w:rsidRPr="00F81618">
        <w:rPr>
          <w:b/>
          <w:color w:val="000000" w:themeColor="text1"/>
        </w:rPr>
        <w:t>Учебный план</w:t>
      </w:r>
      <w:r>
        <w:rPr>
          <w:b/>
          <w:color w:val="000000" w:themeColor="text1"/>
        </w:rPr>
        <w:t xml:space="preserve"> 1 года обучения</w:t>
      </w:r>
      <w:r w:rsidR="005B230D" w:rsidRPr="006800AB">
        <w:t>.</w:t>
      </w:r>
      <w:r w:rsidR="005B230D" w:rsidRPr="006800AB">
        <w:rPr>
          <w:rStyle w:val="c11"/>
          <w:bCs/>
          <w:i/>
          <w:iCs/>
          <w:color w:val="FF0000"/>
        </w:rPr>
        <w:t xml:space="preserve">  </w:t>
      </w:r>
    </w:p>
    <w:p w:rsidR="005B230D" w:rsidRPr="00F81618" w:rsidRDefault="00B22D08" w:rsidP="006800AB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Style w:val="2"/>
        <w:tblpPr w:leftFromText="180" w:rightFromText="180" w:vertAnchor="text" w:horzAnchor="margin" w:tblpY="-83"/>
        <w:tblOverlap w:val="never"/>
        <w:tblW w:w="9882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654"/>
        <w:gridCol w:w="1748"/>
        <w:gridCol w:w="1345"/>
        <w:gridCol w:w="37"/>
      </w:tblGrid>
      <w:tr w:rsidR="005B230D" w:rsidRPr="006800AB" w:rsidTr="000E04BE">
        <w:tc>
          <w:tcPr>
            <w:tcW w:w="9882" w:type="dxa"/>
            <w:gridSpan w:val="7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Стартовый уровень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разделов программы 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5B230D" w:rsidRPr="006800AB" w:rsidTr="000E04BE">
        <w:tc>
          <w:tcPr>
            <w:tcW w:w="9882" w:type="dxa"/>
            <w:gridSpan w:val="7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учебный период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геометрических фигур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Конусные игрушки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мониторинг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мониторинг </w:t>
            </w: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3823" w:type="dxa"/>
            <w:gridSpan w:val="2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период (аудиторные занятия)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5B230D" w:rsidRPr="006800AB" w:rsidTr="000E04BE">
        <w:trPr>
          <w:gridAfter w:val="1"/>
          <w:wAfter w:w="37" w:type="dxa"/>
        </w:trPr>
        <w:tc>
          <w:tcPr>
            <w:tcW w:w="3823" w:type="dxa"/>
            <w:gridSpan w:val="2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:rsidR="00C63466" w:rsidRPr="006800AB" w:rsidRDefault="00C63466" w:rsidP="006800AB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0" w:rsidRDefault="00A81390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0D" w:rsidRPr="00F81618" w:rsidRDefault="005B230D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B230D" w:rsidRPr="00F81618" w:rsidRDefault="005B230D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общеразвивающей программы</w:t>
      </w:r>
    </w:p>
    <w:p w:rsidR="005B230D" w:rsidRPr="00F81618" w:rsidRDefault="005B230D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технической направленности «</w:t>
      </w:r>
      <w:proofErr w:type="spellStart"/>
      <w:r w:rsidRPr="00F81618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F81618">
        <w:rPr>
          <w:rFonts w:ascii="Times New Roman" w:hAnsi="Times New Roman" w:cs="Times New Roman"/>
          <w:b/>
          <w:sz w:val="24"/>
          <w:szCs w:val="24"/>
        </w:rPr>
        <w:t>»  на 202</w:t>
      </w:r>
      <w:r w:rsidR="00993EE3">
        <w:rPr>
          <w:rFonts w:ascii="Times New Roman" w:hAnsi="Times New Roman" w:cs="Times New Roman"/>
          <w:b/>
          <w:sz w:val="24"/>
          <w:szCs w:val="24"/>
        </w:rPr>
        <w:t>2</w:t>
      </w:r>
      <w:r w:rsidRPr="00F81618">
        <w:rPr>
          <w:rFonts w:ascii="Times New Roman" w:hAnsi="Times New Roman" w:cs="Times New Roman"/>
          <w:b/>
          <w:sz w:val="24"/>
          <w:szCs w:val="24"/>
        </w:rPr>
        <w:t>-202</w:t>
      </w:r>
      <w:r w:rsidR="00993EE3">
        <w:rPr>
          <w:rFonts w:ascii="Times New Roman" w:hAnsi="Times New Roman" w:cs="Times New Roman"/>
          <w:b/>
          <w:sz w:val="24"/>
          <w:szCs w:val="24"/>
        </w:rPr>
        <w:t>3</w:t>
      </w:r>
      <w:r w:rsidRPr="00F816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3466" w:rsidRPr="00F81618" w:rsidRDefault="00B71C22" w:rsidP="00F816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10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3"/>
        <w:gridCol w:w="5327"/>
      </w:tblGrid>
      <w:tr w:rsidR="005B230D" w:rsidRPr="006800AB" w:rsidTr="00F81618">
        <w:trPr>
          <w:trHeight w:val="1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230D" w:rsidRPr="006800AB" w:rsidRDefault="005B230D" w:rsidP="006800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 общеобразовательная общеразвивающая программа</w:t>
            </w:r>
          </w:p>
          <w:p w:rsidR="005B230D" w:rsidRPr="006800AB" w:rsidRDefault="006448B2" w:rsidP="006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B230D"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ехнической 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30D"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B230D"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="005B230D"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230D" w:rsidRPr="006800AB" w:rsidTr="00F81618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01.09.202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дней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36часов 1 раз в неделю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часа  35-45 минут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не ранее чем через 1 час, окончание не позднее 19.00 часов.  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мониторин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 31.08.202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F81618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tbl>
      <w:tblPr>
        <w:tblStyle w:val="2"/>
        <w:tblpPr w:leftFromText="180" w:rightFromText="180" w:vertAnchor="text" w:horzAnchor="page" w:tblpX="989" w:tblpY="755"/>
        <w:tblOverlap w:val="never"/>
        <w:tblW w:w="9882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654"/>
        <w:gridCol w:w="1748"/>
        <w:gridCol w:w="1345"/>
        <w:gridCol w:w="37"/>
      </w:tblGrid>
      <w:tr w:rsidR="005B230D" w:rsidRPr="006800AB" w:rsidTr="005B230D">
        <w:tc>
          <w:tcPr>
            <w:tcW w:w="9882" w:type="dxa"/>
            <w:gridSpan w:val="7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разделов программы 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5B230D" w:rsidRPr="006800AB" w:rsidTr="005B230D">
        <w:tc>
          <w:tcPr>
            <w:tcW w:w="9882" w:type="dxa"/>
            <w:gridSpan w:val="7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учебный период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800AB">
              <w:rPr>
                <w:sz w:val="24"/>
                <w:szCs w:val="24"/>
              </w:rPr>
              <w:t xml:space="preserve">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или объемное конструирование                                                                           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AB">
              <w:rPr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 бумаги и картона</w:t>
            </w: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Вводный мониторинг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Промежуточный мониторинг </w:t>
            </w: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6800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3823" w:type="dxa"/>
            <w:gridSpan w:val="2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период (аудиторные занятия)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5B230D" w:rsidRPr="006800AB" w:rsidTr="005B230D">
        <w:trPr>
          <w:gridAfter w:val="1"/>
          <w:wAfter w:w="37" w:type="dxa"/>
        </w:trPr>
        <w:tc>
          <w:tcPr>
            <w:tcW w:w="3823" w:type="dxa"/>
            <w:gridSpan w:val="2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27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8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45" w:type="dxa"/>
          </w:tcPr>
          <w:p w:rsidR="005B230D" w:rsidRPr="006800AB" w:rsidRDefault="005B230D" w:rsidP="006800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72 </w:t>
            </w:r>
          </w:p>
        </w:tc>
      </w:tr>
    </w:tbl>
    <w:p w:rsidR="00993EE3" w:rsidRDefault="00A81390" w:rsidP="00993EE3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993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3EE3" w:rsidRPr="00A813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</w:t>
      </w:r>
      <w:r w:rsidR="00993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2 год обучения</w:t>
      </w:r>
      <w:r w:rsidR="00993EE3" w:rsidRPr="00A813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</w:p>
    <w:p w:rsidR="00993EE3" w:rsidRDefault="00A81390" w:rsidP="006800AB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993EE3" w:rsidRDefault="00993EE3" w:rsidP="006800AB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33EC" w:rsidRPr="00F81618" w:rsidRDefault="008A33EC" w:rsidP="008A33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A33EC" w:rsidRPr="00F81618" w:rsidRDefault="008A33EC" w:rsidP="008A33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общеразвивающей программы</w:t>
      </w:r>
    </w:p>
    <w:p w:rsidR="008A33EC" w:rsidRPr="00F81618" w:rsidRDefault="008A33EC" w:rsidP="008A33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18">
        <w:rPr>
          <w:rFonts w:ascii="Times New Roman" w:hAnsi="Times New Roman" w:cs="Times New Roman"/>
          <w:b/>
          <w:sz w:val="24"/>
          <w:szCs w:val="24"/>
        </w:rPr>
        <w:t>технической направленности «</w:t>
      </w:r>
      <w:proofErr w:type="spellStart"/>
      <w:r w:rsidRPr="00F81618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F81618">
        <w:rPr>
          <w:rFonts w:ascii="Times New Roman" w:hAnsi="Times New Roman" w:cs="Times New Roman"/>
          <w:b/>
          <w:sz w:val="24"/>
          <w:szCs w:val="24"/>
        </w:rPr>
        <w:t>»  на 202</w:t>
      </w:r>
      <w:r w:rsidR="00993EE3">
        <w:rPr>
          <w:rFonts w:ascii="Times New Roman" w:hAnsi="Times New Roman" w:cs="Times New Roman"/>
          <w:b/>
          <w:sz w:val="24"/>
          <w:szCs w:val="24"/>
        </w:rPr>
        <w:t>2</w:t>
      </w:r>
      <w:r w:rsidRPr="00F81618">
        <w:rPr>
          <w:rFonts w:ascii="Times New Roman" w:hAnsi="Times New Roman" w:cs="Times New Roman"/>
          <w:b/>
          <w:sz w:val="24"/>
          <w:szCs w:val="24"/>
        </w:rPr>
        <w:t>-202</w:t>
      </w:r>
      <w:r w:rsidR="00993EE3">
        <w:rPr>
          <w:rFonts w:ascii="Times New Roman" w:hAnsi="Times New Roman" w:cs="Times New Roman"/>
          <w:b/>
          <w:sz w:val="24"/>
          <w:szCs w:val="24"/>
        </w:rPr>
        <w:t>3</w:t>
      </w:r>
      <w:r w:rsidRPr="00F816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A33EC" w:rsidRPr="00F81618" w:rsidRDefault="008A33EC" w:rsidP="008A33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5B230D" w:rsidRPr="00B71C22" w:rsidRDefault="00B71C22" w:rsidP="00B71C2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2</w:t>
      </w:r>
      <w:r w:rsidRPr="00B71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tbl>
      <w:tblPr>
        <w:tblW w:w="10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4446"/>
        <w:gridCol w:w="5327"/>
      </w:tblGrid>
      <w:tr w:rsidR="005B230D" w:rsidRPr="006800AB" w:rsidTr="00993EE3">
        <w:trPr>
          <w:trHeight w:val="137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 общеобразовательная общеразвивающая программа</w:t>
            </w:r>
          </w:p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 направленности</w:t>
            </w:r>
          </w:p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230D" w:rsidRPr="006800AB" w:rsidTr="00993EE3">
        <w:trPr>
          <w:trHeight w:val="32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01.09.202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дней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2  раза в неделю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часа   45 минут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не ранее чем через 1 час, окончание не позднее 19.00 часов.  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мониторин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31.08.202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993EE3">
        <w:trPr>
          <w:trHeight w:val="31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  <w:tr w:rsidR="00993EE3" w:rsidRPr="006800AB" w:rsidTr="00993EE3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93EE3" w:rsidRDefault="00993EE3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EE3" w:rsidRDefault="00993EE3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EE3" w:rsidRDefault="00993EE3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EE3" w:rsidRDefault="00993EE3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EE3" w:rsidRPr="006800AB" w:rsidRDefault="00993EE3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EE3" w:rsidRDefault="00993EE3" w:rsidP="0099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3EE3" w:rsidRDefault="00993EE3" w:rsidP="0099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3EE3" w:rsidRDefault="00993EE3" w:rsidP="0099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3EE3" w:rsidRDefault="00993EE3" w:rsidP="0099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3EE3" w:rsidRPr="006800AB" w:rsidRDefault="00993EE3" w:rsidP="0099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3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 год обучения</w:t>
            </w:r>
          </w:p>
        </w:tc>
      </w:tr>
    </w:tbl>
    <w:p w:rsidR="005B230D" w:rsidRPr="008A33EC" w:rsidRDefault="008A33EC" w:rsidP="006800AB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3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Style w:val="2"/>
        <w:tblpPr w:leftFromText="180" w:rightFromText="180" w:vertAnchor="text" w:horzAnchor="margin" w:tblpX="-431" w:tblpY="-83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1275"/>
        <w:gridCol w:w="1654"/>
        <w:gridCol w:w="1748"/>
        <w:gridCol w:w="1345"/>
        <w:gridCol w:w="37"/>
      </w:tblGrid>
      <w:tr w:rsidR="005B230D" w:rsidRPr="006800AB" w:rsidTr="008A33EC">
        <w:tc>
          <w:tcPr>
            <w:tcW w:w="10313" w:type="dxa"/>
            <w:gridSpan w:val="7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Продвинутый уровень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разделов программы 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5B230D" w:rsidRPr="006800AB" w:rsidTr="008A33EC">
        <w:tc>
          <w:tcPr>
            <w:tcW w:w="10313" w:type="dxa"/>
            <w:gridSpan w:val="7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учебный период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Юный инженер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5B230D" w:rsidRPr="006800AB" w:rsidRDefault="005B230D" w:rsidP="008A3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или объемное конструирование                                                                           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</w:tcPr>
          <w:p w:rsidR="005B230D" w:rsidRPr="006800AB" w:rsidRDefault="005B230D" w:rsidP="008A3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56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8A33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Вводный мониторинг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8A33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Промежуточный мониторинг </w:t>
            </w: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30D" w:rsidRPr="006800AB" w:rsidRDefault="005B230D" w:rsidP="008A33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4254" w:type="dxa"/>
            <w:gridSpan w:val="2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период (аудиторные занятия)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5B230D" w:rsidRPr="006800AB" w:rsidTr="008A33EC">
        <w:trPr>
          <w:gridAfter w:val="1"/>
          <w:wAfter w:w="37" w:type="dxa"/>
        </w:trPr>
        <w:tc>
          <w:tcPr>
            <w:tcW w:w="4254" w:type="dxa"/>
            <w:gridSpan w:val="2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27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8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345" w:type="dxa"/>
          </w:tcPr>
          <w:p w:rsidR="005B230D" w:rsidRPr="006800AB" w:rsidRDefault="005B230D" w:rsidP="008A33E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</w:tbl>
    <w:p w:rsidR="001759B5" w:rsidRDefault="001759B5" w:rsidP="006800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B5" w:rsidRDefault="001759B5" w:rsidP="006800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B5" w:rsidRDefault="001759B5" w:rsidP="006800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30D" w:rsidRPr="001759B5" w:rsidRDefault="005B230D" w:rsidP="00175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5B230D" w:rsidRPr="001759B5" w:rsidRDefault="005B230D" w:rsidP="001759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дополнительной  общеобразовательной общеразвивающей программы</w:t>
      </w:r>
    </w:p>
    <w:p w:rsidR="005B230D" w:rsidRPr="001759B5" w:rsidRDefault="005B230D" w:rsidP="001759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технической направленности «</w:t>
      </w:r>
      <w:proofErr w:type="spellStart"/>
      <w:r w:rsidRPr="001759B5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»  на 202</w:t>
      </w:r>
      <w:r w:rsidR="00993E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993EE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B230D" w:rsidRDefault="005B230D" w:rsidP="001759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>Продвинуты</w:t>
      </w:r>
      <w:r w:rsidR="006423EA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175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уровень</w:t>
      </w:r>
      <w:r w:rsidR="00226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год обучения</w:t>
      </w:r>
    </w:p>
    <w:p w:rsidR="001759B5" w:rsidRPr="006800AB" w:rsidRDefault="001759B5" w:rsidP="001759B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491"/>
      </w:tblGrid>
      <w:tr w:rsidR="005B230D" w:rsidRPr="006800AB" w:rsidTr="007840E6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Default="005B230D" w:rsidP="0068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9B5" w:rsidRPr="006800AB" w:rsidRDefault="001759B5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30D" w:rsidRPr="006800AB" w:rsidTr="007840E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01.09.202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дней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1 раз в неделю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часа   45 минут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не ранее чем через 1 час, окончание не позднее 19.00 часов.  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7840E6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230D"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мониторин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</w:t>
            </w:r>
            <w:proofErr w:type="gramStart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99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31.05.202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 31.08.202</w:t>
            </w:r>
            <w:r w:rsidR="0099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30D" w:rsidRPr="006800AB" w:rsidTr="007840E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0D" w:rsidRPr="006800AB" w:rsidRDefault="005B230D" w:rsidP="0068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5B230D" w:rsidRPr="006800AB" w:rsidRDefault="005B230D" w:rsidP="006800A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0D" w:rsidRDefault="005B230D" w:rsidP="006800A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AC2EE1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 «</w:t>
      </w:r>
      <w:proofErr w:type="spellStart"/>
      <w:r w:rsidRPr="00AC2EE1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AC2EE1">
        <w:rPr>
          <w:rFonts w:ascii="Times New Roman" w:hAnsi="Times New Roman" w:cs="Times New Roman"/>
          <w:b/>
          <w:sz w:val="24"/>
          <w:szCs w:val="24"/>
        </w:rPr>
        <w:t>»  Стартовый уровень</w:t>
      </w:r>
    </w:p>
    <w:p w:rsidR="00AC2EE1" w:rsidRPr="00AC2EE1" w:rsidRDefault="00AC2EE1" w:rsidP="006800A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09"/>
        <w:gridCol w:w="2015"/>
        <w:gridCol w:w="2136"/>
        <w:gridCol w:w="1427"/>
        <w:gridCol w:w="1534"/>
        <w:gridCol w:w="1427"/>
        <w:gridCol w:w="12"/>
        <w:gridCol w:w="1274"/>
        <w:gridCol w:w="12"/>
        <w:gridCol w:w="56"/>
        <w:gridCol w:w="30"/>
        <w:gridCol w:w="13"/>
      </w:tblGrid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работы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5B230D" w:rsidRPr="006800AB" w:rsidTr="00AC2EE1">
        <w:trPr>
          <w:gridAfter w:val="3"/>
          <w:wAfter w:w="99" w:type="dxa"/>
        </w:trPr>
        <w:tc>
          <w:tcPr>
            <w:tcW w:w="9260" w:type="dxa"/>
            <w:gridSpan w:val="7"/>
          </w:tcPr>
          <w:p w:rsidR="005B230D" w:rsidRPr="00AC2EE1" w:rsidRDefault="00AC2EE1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5B230D" w:rsidRPr="00AC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="005B230D" w:rsidRPr="00AC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230D" w:rsidRPr="00AC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Введение.- 1 час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00AB">
              <w:rPr>
                <w:rFonts w:ascii="Times New Roman" w:hAnsi="Times New Roman"/>
                <w:sz w:val="24"/>
              </w:rPr>
              <w:t xml:space="preserve">Как родилась бумага (экскурс в историю). </w:t>
            </w:r>
          </w:p>
        </w:tc>
        <w:tc>
          <w:tcPr>
            <w:tcW w:w="2136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Вводная беседа. Инструктаж по охране труда и противопожарной безопасности. Значение техники в жизни человека. Режим работы кружка. Ознакомление с планом работы.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</w:p>
        </w:tc>
        <w:tc>
          <w:tcPr>
            <w:tcW w:w="142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</w:tblGrid>
            <w:tr w:rsidR="005B230D" w:rsidRPr="006800AB" w:rsidTr="000E04BE">
              <w:trPr>
                <w:trHeight w:val="257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B230D" w:rsidRPr="006800AB" w:rsidRDefault="005B230D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</w:t>
                  </w:r>
                </w:p>
              </w:tc>
            </w:tr>
            <w:tr w:rsidR="005B230D" w:rsidRPr="006800AB" w:rsidTr="000E04BE">
              <w:trPr>
                <w:trHeight w:val="279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B230D" w:rsidRPr="006800AB" w:rsidRDefault="005B230D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</w:t>
                  </w:r>
                </w:p>
              </w:tc>
            </w:tr>
            <w:tr w:rsidR="005B230D" w:rsidRPr="006800AB" w:rsidTr="000E04BE">
              <w:trPr>
                <w:trHeight w:val="274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B230D" w:rsidRPr="006800AB" w:rsidRDefault="005B230D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понятий.</w:t>
                  </w:r>
                </w:p>
              </w:tc>
            </w:tr>
          </w:tbl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5B230D" w:rsidRPr="006800AB" w:rsidTr="00AC2EE1">
        <w:trPr>
          <w:gridAfter w:val="3"/>
          <w:wAfter w:w="99" w:type="dxa"/>
        </w:trPr>
        <w:tc>
          <w:tcPr>
            <w:tcW w:w="9260" w:type="dxa"/>
            <w:gridSpan w:val="7"/>
          </w:tcPr>
          <w:p w:rsidR="005B230D" w:rsidRPr="00AC2EE1" w:rsidRDefault="005B230D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Раздел 2</w:t>
            </w:r>
            <w:r w:rsidRPr="00AC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C2EE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геометрических фигур - 1 час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</w:t>
            </w:r>
          </w:p>
        </w:tc>
        <w:tc>
          <w:tcPr>
            <w:tcW w:w="2136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Вырезание геометрических фигур без трафарета, по трафарету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Игра. Рассказ. Практическая работа.   Работа с картоном.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беседа</w:t>
            </w:r>
          </w:p>
        </w:tc>
      </w:tr>
      <w:tr w:rsidR="005B230D" w:rsidRPr="006800AB" w:rsidTr="00AC2EE1">
        <w:tc>
          <w:tcPr>
            <w:tcW w:w="10645" w:type="dxa"/>
            <w:gridSpan w:val="1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   </w:t>
            </w:r>
            <w:r w:rsidRPr="0068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Аппликация.-5 часов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Виды аппликаций. Приемы оформления изделий из бумаги и картона с помощью аппликации: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аппликация (плоская) -для работы из необходимого материала вырезаются части предмета и приклеиваются на выбранную поверхность;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Интерес  к работе с бумагой , правильное использование инструментов при работе с  картоном и бумагой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аппликация (плоская)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аппликация 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формирования сюжета вырезают несколько деталей, которые формируют между собой цельный сюжет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Сюжетная аппликация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Составление рисунка по готовому образцу.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Сюжетная аппликация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Составление рисунка по готовому образцу. Оформление  готового  изделия.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2"/>
          <w:wAfter w:w="43" w:type="dxa"/>
        </w:trPr>
        <w:tc>
          <w:tcPr>
            <w:tcW w:w="10602" w:type="dxa"/>
            <w:gridSpan w:val="10"/>
          </w:tcPr>
          <w:p w:rsidR="005B230D" w:rsidRPr="00AC2EE1" w:rsidRDefault="005B230D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 Оригами</w:t>
            </w:r>
            <w:r w:rsidRPr="00AC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.-5 часов</w:t>
            </w:r>
          </w:p>
        </w:tc>
      </w:tr>
      <w:tr w:rsidR="005B230D" w:rsidRPr="006800AB" w:rsidTr="006423EA">
        <w:trPr>
          <w:gridAfter w:val="1"/>
          <w:wAfter w:w="13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понятия оригами: «складка», «базовая форма», «линия сгиба» и </w:t>
            </w:r>
            <w:proofErr w:type="spellStart"/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Start"/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фигурок, основанных на базовых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384" w:type="dxa"/>
            <w:gridSpan w:val="5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Кораблик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Тюльпаны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Лягушка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Гоночный автомобиль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2"/>
          <w:wAfter w:w="43" w:type="dxa"/>
        </w:trPr>
        <w:tc>
          <w:tcPr>
            <w:tcW w:w="10602" w:type="dxa"/>
            <w:gridSpan w:val="10"/>
          </w:tcPr>
          <w:p w:rsidR="005B230D" w:rsidRPr="00AC2EE1" w:rsidRDefault="005B230D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</w:t>
            </w:r>
            <w:r w:rsidRPr="00AC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Конусные игрушки.-5 часов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Конусная игрушка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конуса.  </w:t>
            </w:r>
            <w:proofErr w:type="gramStart"/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как диаметр конуса влияет на высоту.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Конусная игрушка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основе конуса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Игрушка Гномик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основе конуса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Игрушка Кукла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основе конуса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Игрушка  Снеговик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основе конуса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Игрушка  Снеговик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основе конуса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снеговик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Цветной картон,  цветная бумага, ножницы, клей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2"/>
          <w:wAfter w:w="43" w:type="dxa"/>
        </w:trPr>
        <w:tc>
          <w:tcPr>
            <w:tcW w:w="10602" w:type="dxa"/>
            <w:gridSpan w:val="10"/>
          </w:tcPr>
          <w:p w:rsidR="005B230D" w:rsidRPr="00AC2EE1" w:rsidRDefault="005B230D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</w:t>
            </w:r>
            <w:r w:rsidRPr="00AC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Конструирование.-16 часов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Катер.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Работа по готовому трафарету. Подготовка всех деталей.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Катер.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Пароход.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Работа по готовому трафарету. Подготовка всех деталей.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Пароход.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 и оформление.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Самолет.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готовому трафарету.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Конструирование Самолет.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 и оформление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из «киндера»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материала и разметка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Контейнер от «киндера», 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из «киндера»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 и оформление.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Контейнер от «киндера», 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5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 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готовому трафарету.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Скворечник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 и оформление.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с цветами.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Сборка изделия и оформление.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Наземный транспорт. “Автобус”.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Работа с шаблоном. 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шаблон, ножницы, клей 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Воздушный транспорт. “Самолет”.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Работа с шаблоном. 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шаблон, ножницы, клей 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Водный транспорт. “Кораблик”.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Работа с шаблоном. 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шаблон, ножницы, клей 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диких зверей..</w:t>
            </w:r>
          </w:p>
        </w:tc>
        <w:tc>
          <w:tcPr>
            <w:tcW w:w="2136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готовому трафарету.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диких зверей..</w:t>
            </w:r>
          </w:p>
        </w:tc>
        <w:tc>
          <w:tcPr>
            <w:tcW w:w="2136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готовому трафарету.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709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5" w:type="dxa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Космическая ракета”.</w:t>
            </w:r>
          </w:p>
        </w:tc>
        <w:tc>
          <w:tcPr>
            <w:tcW w:w="2136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Работа с шаблоном.   </w:t>
            </w:r>
          </w:p>
        </w:tc>
        <w:tc>
          <w:tcPr>
            <w:tcW w:w="1427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шаблон, ножницы, клей </w:t>
            </w:r>
          </w:p>
        </w:tc>
        <w:tc>
          <w:tcPr>
            <w:tcW w:w="1427" w:type="dxa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10534" w:type="dxa"/>
            <w:gridSpan w:val="8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4860" w:type="dxa"/>
            <w:gridSpan w:val="3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4860" w:type="dxa"/>
            <w:gridSpan w:val="3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в  год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230D" w:rsidRPr="006800AB" w:rsidTr="00AC2EE1">
        <w:trPr>
          <w:gridAfter w:val="4"/>
          <w:wAfter w:w="111" w:type="dxa"/>
        </w:trPr>
        <w:tc>
          <w:tcPr>
            <w:tcW w:w="4860" w:type="dxa"/>
            <w:gridSpan w:val="3"/>
          </w:tcPr>
          <w:p w:rsidR="005B230D" w:rsidRPr="006800AB" w:rsidRDefault="005B230D" w:rsidP="006800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5B230D" w:rsidRPr="006800AB" w:rsidRDefault="005B230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F7953" w:rsidRPr="006800AB" w:rsidRDefault="006F7953" w:rsidP="006800A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53" w:rsidRPr="00D76A8E" w:rsidRDefault="006F7953" w:rsidP="006800A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D76A8E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 «</w:t>
      </w:r>
      <w:proofErr w:type="spellStart"/>
      <w:r w:rsidRPr="00D76A8E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D76A8E">
        <w:rPr>
          <w:rFonts w:ascii="Times New Roman" w:hAnsi="Times New Roman" w:cs="Times New Roman"/>
          <w:b/>
          <w:sz w:val="24"/>
          <w:szCs w:val="24"/>
        </w:rPr>
        <w:t>» Базовый уровень</w:t>
      </w:r>
    </w:p>
    <w:tbl>
      <w:tblPr>
        <w:tblStyle w:val="a3"/>
        <w:tblW w:w="1077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09"/>
        <w:gridCol w:w="689"/>
        <w:gridCol w:w="1296"/>
        <w:gridCol w:w="2126"/>
        <w:gridCol w:w="1418"/>
        <w:gridCol w:w="1559"/>
        <w:gridCol w:w="1417"/>
        <w:gridCol w:w="1418"/>
        <w:gridCol w:w="101"/>
        <w:gridCol w:w="43"/>
      </w:tblGrid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работы</w:t>
            </w:r>
          </w:p>
        </w:tc>
        <w:tc>
          <w:tcPr>
            <w:tcW w:w="155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D76A8E" w:rsidRPr="006800AB" w:rsidTr="00D76A8E">
        <w:trPr>
          <w:gridAfter w:val="2"/>
          <w:wAfter w:w="144" w:type="dxa"/>
        </w:trPr>
        <w:tc>
          <w:tcPr>
            <w:tcW w:w="1398" w:type="dxa"/>
            <w:gridSpan w:val="2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4" w:type="dxa"/>
            <w:gridSpan w:val="6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Введение-1 час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00AB">
              <w:rPr>
                <w:rFonts w:ascii="Times New Roman" w:hAnsi="Times New Roman"/>
                <w:sz w:val="24"/>
              </w:rPr>
              <w:t xml:space="preserve">Как родилась бумага (экскурс в историю). 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Вводная беседа. Инструктаж по охране труда и противопожарной безопасности. Значение техники в жизни человека. Режим работы кружка. Ознакомление с планом работы.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просмотр видео ролика</w:t>
            </w:r>
          </w:p>
        </w:tc>
        <w:tc>
          <w:tcPr>
            <w:tcW w:w="141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</w:tblGrid>
            <w:tr w:rsidR="00666C29" w:rsidRPr="006800AB" w:rsidTr="000E04BE">
              <w:trPr>
                <w:trHeight w:val="257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6C29" w:rsidRPr="006800AB" w:rsidRDefault="00666C29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</w:t>
                  </w:r>
                </w:p>
              </w:tc>
            </w:tr>
            <w:tr w:rsidR="00666C29" w:rsidRPr="006800AB" w:rsidTr="000E04BE">
              <w:trPr>
                <w:trHeight w:val="279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6C29" w:rsidRPr="006800AB" w:rsidRDefault="00666C29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</w:t>
                  </w:r>
                </w:p>
              </w:tc>
            </w:tr>
            <w:tr w:rsidR="00666C29" w:rsidRPr="006800AB" w:rsidTr="000E04BE">
              <w:trPr>
                <w:trHeight w:val="274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6C29" w:rsidRPr="006800AB" w:rsidRDefault="00666C29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понятий.</w:t>
                  </w:r>
                </w:p>
              </w:tc>
            </w:tr>
          </w:tbl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D76A8E" w:rsidRPr="006800AB" w:rsidTr="00D76A8E">
        <w:trPr>
          <w:gridAfter w:val="2"/>
          <w:wAfter w:w="144" w:type="dxa"/>
        </w:trPr>
        <w:tc>
          <w:tcPr>
            <w:tcW w:w="1398" w:type="dxa"/>
            <w:gridSpan w:val="2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4" w:type="dxa"/>
            <w:gridSpan w:val="6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68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Конструирование из геометрических фигур -10 часов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Знакомство с геометрическими фигурами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Вырезание геометрических фигур без трафарета, по трафарету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Игра. Рассказ. Практическая работа.   Работа с картоном.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беседа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на плоскости.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 плоскости собрать сюжет из геометрических фигур.(треугольник, квадрат)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Творческое задание. Практическая работа. 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на плоскости.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 плоскости собрать сюжет из геометрических фигур.(треугольник, круг)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Творческое задание. Практическая работа. 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полу -плоскостное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Собрать сюжет из геометрических фигур.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Творческое задание. Практическая работа. 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полу -плоскостное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Собрать сюжет из геометрических фигур.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Творческое задание. Практическая работа. 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 №1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открытка№1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открытка№2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открытка№2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открытка№3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открытка№3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Объемная открытка№4</w:t>
            </w:r>
          </w:p>
        </w:tc>
        <w:tc>
          <w:tcPr>
            <w:tcW w:w="2126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D76A8E" w:rsidRPr="006800AB" w:rsidTr="00D76A8E">
        <w:tc>
          <w:tcPr>
            <w:tcW w:w="1398" w:type="dxa"/>
            <w:gridSpan w:val="2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78" w:type="dxa"/>
            <w:gridSpan w:val="8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  </w:t>
            </w:r>
            <w:r w:rsidRPr="0068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Аппликация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Виды аппликаций. Приемы оформления изделий из бумаги и картона с помощью аппликации: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Предметная аппликация (плоская) -для работы из необходимого материала вырезаются части предмета и приклеиваются на выбранную поверхность;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Интерес  к работе с бумагой , правильное использование инструментов при работе с  картоном и бумагой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Предметная аппликация (плоская)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Сюжетная аппликация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формирования сюжета вырезают несколько деталей, которые формируют между собой цельный сюжет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Сюжетная аппликация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Составление рисунка по готовому образцу.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Сюжетная аппликация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Составление рисунка по готовому образцу. Оформление  готового  изделия.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 цветная бумага, ножницы, клей.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Папертоль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техникой – необходимое материалы вырезаются части сюжета и приклеиваются на подложку 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Папертоль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Составление рисунка по готовому образцу. Оформление  готового  изделия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Вырезание по картону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техникой – необходимое материалы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гофра картон   копировальная бумага, канцелярский нож.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Вырезание по картону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 рисунка и вырезание участков картона по схеме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гофра картон   копировальная бумага, канцелярский нож.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Вырезание по картону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Перевод рисунка и вырезание участков картона по схеме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гофра картон   копировальная бумага, канцелярский нож.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D76A8E" w:rsidRPr="006800AB" w:rsidTr="00D76A8E">
        <w:trPr>
          <w:gridAfter w:val="1"/>
          <w:wAfter w:w="43" w:type="dxa"/>
          <w:trHeight w:val="426"/>
        </w:trPr>
        <w:tc>
          <w:tcPr>
            <w:tcW w:w="1398" w:type="dxa"/>
            <w:gridSpan w:val="2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5" w:type="dxa"/>
            <w:gridSpan w:val="7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 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6800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 или объемное конструирование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-16часов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Водный транспорт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Катер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Водный транспорт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Пароход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Водный транспорт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Водный транспорт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Катер на воздушной подушке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Водный транспорт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Катер на воздушной подушке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Кактус  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Учимся работать с гофра картоном, ножом и горячим пистолетом.  Инструктаж по технике безопасности.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самолёт №1  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самолёт №1  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самолёт №2 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самолёт №2 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ракета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Воздушный транспорт Модель  ракета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Модель «Грузовой автомобиль»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Модель «Грузовой автомобиль»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Модель «Грузовой автомобиль»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Модель Танк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Модель Танк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Модель Танк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D76A8E" w:rsidRPr="006800AB" w:rsidTr="00D76A8E">
        <w:trPr>
          <w:gridAfter w:val="1"/>
          <w:wAfter w:w="43" w:type="dxa"/>
        </w:trPr>
        <w:tc>
          <w:tcPr>
            <w:tcW w:w="1398" w:type="dxa"/>
            <w:gridSpan w:val="2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5" w:type="dxa"/>
            <w:gridSpan w:val="7"/>
          </w:tcPr>
          <w:p w:rsidR="00D76A8E" w:rsidRPr="006800AB" w:rsidRDefault="00D76A8E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0AB">
              <w:rPr>
                <w:b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 из бумаги и картона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-29 часов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Модель «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Пушка </w:t>
            </w: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Модель «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Пушка </w:t>
            </w: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Катапульта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Вырезание.  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Катапульта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Корабль  с парусами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Корабль  с парусами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Корабль  с парусами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деталей на картон. Вырезание, сборка корпуса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Корабль  с парусами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мачты  и парусов.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Корабль  с парусами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Сборка мачты и парусов.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  <w:trHeight w:val="2050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Сборка корпуса машины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колес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колес и креплений к ним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карт»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Полная сборка авто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Сборка корпуса машины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Сборка корпуса машины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колес и креплений к ним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колес и креплений к ним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колес и креплений к ним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Полная сборка авто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Модель «гоночный автомобиль» на </w:t>
            </w:r>
            <w:proofErr w:type="spellStart"/>
            <w:r w:rsidRPr="006800AB">
              <w:rPr>
                <w:rFonts w:ascii="Times New Roman" w:hAnsi="Times New Roman"/>
                <w:color w:val="333333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Полная сборка авто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Нанесение деталей на картон. Вырезание,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Сборка деталей корпуса 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Сборка деталей корпуса машины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66C29" w:rsidRPr="006800AB" w:rsidTr="00F31B9D">
        <w:trPr>
          <w:gridAfter w:val="2"/>
          <w:wAfter w:w="144" w:type="dxa"/>
        </w:trPr>
        <w:tc>
          <w:tcPr>
            <w:tcW w:w="709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2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вертолет </w:t>
            </w:r>
          </w:p>
        </w:tc>
        <w:tc>
          <w:tcPr>
            <w:tcW w:w="2126" w:type="dxa"/>
            <w:shd w:val="clear" w:color="auto" w:fill="auto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Сборка винтов </w:t>
            </w:r>
          </w:p>
        </w:tc>
        <w:tc>
          <w:tcPr>
            <w:tcW w:w="1418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9" w:type="dxa"/>
            <w:shd w:val="clear" w:color="auto" w:fill="auto"/>
          </w:tcPr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417" w:type="dxa"/>
          </w:tcPr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66C29" w:rsidRPr="006800AB" w:rsidRDefault="00666C29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C29" w:rsidRPr="006800AB" w:rsidRDefault="00666C29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  готовых</w:t>
            </w:r>
          </w:p>
          <w:p w:rsidR="00666C29" w:rsidRPr="006800AB" w:rsidRDefault="00666C29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F31B9D" w:rsidRPr="006800AB" w:rsidTr="000C7536">
        <w:trPr>
          <w:gridAfter w:val="2"/>
          <w:wAfter w:w="144" w:type="dxa"/>
        </w:trPr>
        <w:tc>
          <w:tcPr>
            <w:tcW w:w="4820" w:type="dxa"/>
            <w:gridSpan w:val="4"/>
          </w:tcPr>
          <w:p w:rsidR="00F31B9D" w:rsidRPr="006800AB" w:rsidRDefault="00F31B9D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gridSpan w:val="4"/>
          </w:tcPr>
          <w:p w:rsidR="00F31B9D" w:rsidRPr="006800AB" w:rsidRDefault="00F31B9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1B9D" w:rsidRPr="006800AB" w:rsidTr="000C7536">
        <w:trPr>
          <w:gridAfter w:val="2"/>
          <w:wAfter w:w="144" w:type="dxa"/>
        </w:trPr>
        <w:tc>
          <w:tcPr>
            <w:tcW w:w="4820" w:type="dxa"/>
            <w:gridSpan w:val="4"/>
          </w:tcPr>
          <w:p w:rsidR="00F31B9D" w:rsidRPr="006800AB" w:rsidRDefault="00F31B9D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5812" w:type="dxa"/>
            <w:gridSpan w:val="4"/>
          </w:tcPr>
          <w:p w:rsidR="00F31B9D" w:rsidRPr="006800AB" w:rsidRDefault="00F31B9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1B9D" w:rsidRPr="006800AB" w:rsidTr="000C7536">
        <w:trPr>
          <w:gridAfter w:val="2"/>
          <w:wAfter w:w="144" w:type="dxa"/>
        </w:trPr>
        <w:tc>
          <w:tcPr>
            <w:tcW w:w="4820" w:type="dxa"/>
            <w:gridSpan w:val="4"/>
          </w:tcPr>
          <w:p w:rsidR="00F31B9D" w:rsidRPr="006800AB" w:rsidRDefault="00F31B9D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Количество аудиторных часов в год</w:t>
            </w:r>
          </w:p>
        </w:tc>
        <w:tc>
          <w:tcPr>
            <w:tcW w:w="5812" w:type="dxa"/>
            <w:gridSpan w:val="4"/>
          </w:tcPr>
          <w:p w:rsidR="00F31B9D" w:rsidRPr="006800AB" w:rsidRDefault="00F31B9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1B9D" w:rsidRPr="006800AB" w:rsidTr="000C7536">
        <w:trPr>
          <w:gridAfter w:val="2"/>
          <w:wAfter w:w="144" w:type="dxa"/>
        </w:trPr>
        <w:tc>
          <w:tcPr>
            <w:tcW w:w="4820" w:type="dxa"/>
            <w:gridSpan w:val="4"/>
          </w:tcPr>
          <w:p w:rsidR="00F31B9D" w:rsidRPr="006800AB" w:rsidRDefault="00F31B9D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5812" w:type="dxa"/>
            <w:gridSpan w:val="4"/>
          </w:tcPr>
          <w:p w:rsidR="00F31B9D" w:rsidRPr="006800AB" w:rsidRDefault="00F31B9D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F7953" w:rsidRPr="006800AB" w:rsidRDefault="006F7953" w:rsidP="006800A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53" w:rsidRPr="00F31B9D" w:rsidRDefault="006F7953" w:rsidP="006800A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F31B9D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 «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>» Продвинутый уровень</w:t>
      </w:r>
    </w:p>
    <w:tbl>
      <w:tblPr>
        <w:tblStyle w:val="a3"/>
        <w:tblW w:w="1090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09"/>
        <w:gridCol w:w="2039"/>
        <w:gridCol w:w="2122"/>
        <w:gridCol w:w="33"/>
        <w:gridCol w:w="1438"/>
        <w:gridCol w:w="1553"/>
        <w:gridCol w:w="1580"/>
        <w:gridCol w:w="1288"/>
        <w:gridCol w:w="45"/>
        <w:gridCol w:w="98"/>
      </w:tblGrid>
      <w:tr w:rsidR="006F7953" w:rsidRPr="006800AB" w:rsidTr="00F31B9D">
        <w:trPr>
          <w:gridAfter w:val="2"/>
          <w:wAfter w:w="143" w:type="dxa"/>
          <w:trHeight w:val="66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43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работы</w:t>
            </w:r>
          </w:p>
        </w:tc>
        <w:tc>
          <w:tcPr>
            <w:tcW w:w="1553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6F7953" w:rsidRPr="006800AB" w:rsidTr="00F31B9D">
        <w:trPr>
          <w:gridAfter w:val="2"/>
          <w:wAfter w:w="143" w:type="dxa"/>
          <w:trHeight w:val="164"/>
        </w:trPr>
        <w:tc>
          <w:tcPr>
            <w:tcW w:w="9474" w:type="dxa"/>
            <w:gridSpan w:val="7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Введение-2 часа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706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00AB">
              <w:rPr>
                <w:rFonts w:ascii="Times New Roman" w:hAnsi="Times New Roman"/>
                <w:sz w:val="24"/>
              </w:rPr>
              <w:t xml:space="preserve">Введение 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Вводная беседа. Инструктаж по охране труда и противопожарной безопасности. Значение техники в жизни человека. Режим работы кружка. Ознакомление с планом работы.</w:t>
            </w:r>
          </w:p>
        </w:tc>
        <w:tc>
          <w:tcPr>
            <w:tcW w:w="143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553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просмотр видео ролика</w:t>
            </w:r>
          </w:p>
        </w:tc>
        <w:tc>
          <w:tcPr>
            <w:tcW w:w="1580" w:type="dxa"/>
          </w:tcPr>
          <w:tbl>
            <w:tblPr>
              <w:tblW w:w="143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2"/>
            </w:tblGrid>
            <w:tr w:rsidR="006F7953" w:rsidRPr="006800AB" w:rsidTr="000E04BE">
              <w:trPr>
                <w:trHeight w:val="156"/>
              </w:trPr>
              <w:tc>
                <w:tcPr>
                  <w:tcW w:w="143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F7953" w:rsidRPr="006800AB" w:rsidRDefault="006F7953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</w:t>
                  </w:r>
                </w:p>
              </w:tc>
            </w:tr>
            <w:tr w:rsidR="006F7953" w:rsidRPr="006800AB" w:rsidTr="000E04BE">
              <w:trPr>
                <w:trHeight w:val="170"/>
              </w:trPr>
              <w:tc>
                <w:tcPr>
                  <w:tcW w:w="143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F7953" w:rsidRPr="006800AB" w:rsidRDefault="006F7953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</w:t>
                  </w:r>
                </w:p>
              </w:tc>
            </w:tr>
            <w:tr w:rsidR="006F7953" w:rsidRPr="006800AB" w:rsidTr="000E04BE">
              <w:trPr>
                <w:trHeight w:val="167"/>
              </w:trPr>
              <w:tc>
                <w:tcPr>
                  <w:tcW w:w="143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F7953" w:rsidRPr="006800AB" w:rsidRDefault="006F7953" w:rsidP="006800A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понятий.</w:t>
                  </w:r>
                </w:p>
              </w:tc>
            </w:tr>
          </w:tbl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6F7953" w:rsidRPr="006800AB" w:rsidTr="00F31B9D">
        <w:trPr>
          <w:gridAfter w:val="2"/>
          <w:wAfter w:w="143" w:type="dxa"/>
          <w:trHeight w:val="164"/>
        </w:trPr>
        <w:tc>
          <w:tcPr>
            <w:tcW w:w="9474" w:type="dxa"/>
            <w:gridSpan w:val="7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68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Юный инженер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-18 часов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BF18FE">
        <w:trPr>
          <w:gridAfter w:val="2"/>
          <w:wAfter w:w="143" w:type="dxa"/>
          <w:trHeight w:val="701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Конструирование движущихся игрушек.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Дергунчик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Подготовка всех деталей игрушки, вырезание склеивание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Картон, ножницы, шило, резинка, капроновая нить, распечатанный трафарет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183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Катапульта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Подготовка необходимого материала. сборка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палочки от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мороженного,ножницы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>, 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495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Катапульта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Подготовка необходимого материала. сборка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палочки от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мороженного,ножницы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,клей,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Игрушка Рука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коктейльные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трубки,ножницы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,клей,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Игрушка Рука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коктейльные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трубки,ножницы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,клей,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Игрушка гусеница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коктейльные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трубки,ножницы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,клей,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Игрушка гусеница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схемы на картон , вырезание , складывание по линиям сгиба.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Гофра картон, коктейльные </w:t>
            </w: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трубки,ножницы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,клей, резинка,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F7953" w:rsidRPr="006800AB" w:rsidTr="00F31B9D">
        <w:trPr>
          <w:gridAfter w:val="2"/>
          <w:wAfter w:w="143" w:type="dxa"/>
          <w:trHeight w:val="1018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Открытка розыгрыш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Подготовка необходимого материала. сборка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проволока, резинка , ножницы, клей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Открытка розыгрыш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Подготовка необходимого материала. сборка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Цветной картон, проволока, резинка , ножницы, клей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F7953" w:rsidRPr="006800AB" w:rsidTr="00F31B9D">
        <w:trPr>
          <w:gridAfter w:val="2"/>
          <w:wAfter w:w="143" w:type="dxa"/>
          <w:trHeight w:val="1128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Игрушка клоун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Подготовка необходимого материала. сборка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Превращение потенциальной энергии в кинетическую.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утяжелители ножницы, клей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Игрушка клоун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Подготовка необходимого материала. сборка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Превращение потенциальной энергии в кинетическую.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утяжелители ножницы, клей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137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Игрушка клоун </w:t>
            </w:r>
          </w:p>
        </w:tc>
        <w:tc>
          <w:tcPr>
            <w:tcW w:w="2155" w:type="dxa"/>
            <w:gridSpan w:val="2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Подготовка необходимого материала. сборка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Превращение потенциальной энергии в кинетическую.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утяжелители ножницы, клей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trHeight w:val="164"/>
        </w:trPr>
        <w:tc>
          <w:tcPr>
            <w:tcW w:w="10905" w:type="dxa"/>
            <w:gridSpan w:val="10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  </w:t>
            </w:r>
            <w:r w:rsidRPr="0068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 или объемное конструирование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-16 часов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6F7953" w:rsidRPr="006800AB" w:rsidTr="00F31B9D">
        <w:trPr>
          <w:gridAfter w:val="2"/>
          <w:wAfter w:w="143" w:type="dxa"/>
          <w:trHeight w:val="1183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Бумажные скульптуры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Скелетик</w:t>
            </w:r>
            <w:proofErr w:type="spellEnd"/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953" w:rsidRPr="006800AB" w:rsidTr="00F31B9D">
        <w:trPr>
          <w:gridAfter w:val="2"/>
          <w:wAfter w:w="143" w:type="dxa"/>
          <w:trHeight w:val="117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Бумажные скульптуры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Автомобиль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Бумажные скульптуры</w:t>
            </w:r>
          </w:p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Бумажные скульптуры Маска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Бумажные скульптуры</w:t>
            </w:r>
          </w:p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Голова животного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F7953" w:rsidRPr="006800AB" w:rsidTr="00F31B9D">
        <w:trPr>
          <w:gridAfter w:val="2"/>
          <w:wAfter w:w="143" w:type="dxa"/>
          <w:trHeight w:val="1018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Бумажные скульптуры Голова животного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83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Бумажные скульптуры</w:t>
            </w:r>
          </w:p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Голова животного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цветной картон,    ножницы, клей.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34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Бумажные скульптуры Голова животного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гофра картон   копировальная бумага, канцелярский нож.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34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Бумажные скульптуры Голова животного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Приемы оформления изделий из бумаги и картона с помощью аппликации: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Распечатка рисунка, гофра картон   копировальная бумага, канцелярский нож.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64"/>
        </w:trPr>
        <w:tc>
          <w:tcPr>
            <w:tcW w:w="10762" w:type="dxa"/>
            <w:gridSpan w:val="8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0AB">
              <w:rPr>
                <w:b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 из бумаги и картона</w:t>
            </w:r>
            <w:r w:rsidRPr="006800AB">
              <w:rPr>
                <w:rFonts w:ascii="Times New Roman" w:eastAsia="Times New Roman" w:hAnsi="Times New Roman"/>
                <w:b/>
                <w:sz w:val="24"/>
                <w:szCs w:val="24"/>
              </w:rPr>
              <w:t>-24часа</w:t>
            </w:r>
          </w:p>
        </w:tc>
      </w:tr>
      <w:tr w:rsidR="006F7953" w:rsidRPr="006800AB" w:rsidTr="00F31B9D">
        <w:trPr>
          <w:gridAfter w:val="2"/>
          <w:wAfter w:w="143" w:type="dxa"/>
          <w:trHeight w:val="134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Арбалет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Собрать сюжет из геометрических фигур. 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Бумажные трубки, ножницы, канцелярский нож, клеевой горячий пистолет.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Усвоение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полученных понятий.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34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Арбалет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Собрать сюжет из геометрических фигур. 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Рассказ. Практическая работа с трафаретом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Бумажные трубки, ножницы, канцелярский нож, клеевой горячий пистолет.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F7953" w:rsidRPr="006800AB" w:rsidTr="00F31B9D">
        <w:trPr>
          <w:gridAfter w:val="2"/>
          <w:wAfter w:w="143" w:type="dxa"/>
          <w:trHeight w:val="84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Пушка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580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83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  Пушка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Нанесение модели на картон.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Картон, клей, ножницы.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Сюжетная открытка раскладушка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Складывание  по схеме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Распечатка рисунка, цветной картон,    ножницы, клей.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009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Сюжетная открытка раскладушка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 Складывание  по схеме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Распечатка рисунка, цветной картон,    ножницы, клей.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</w:tc>
      </w:tr>
      <w:tr w:rsidR="006F7953" w:rsidRPr="006800AB" w:rsidTr="00F31B9D">
        <w:trPr>
          <w:gridAfter w:val="2"/>
          <w:wAfter w:w="143" w:type="dxa"/>
          <w:trHeight w:val="1183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Резиномоторный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Вертолет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17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Резиномоторный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Вертолет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Изготовление механизма вращения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17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AB">
              <w:rPr>
                <w:rFonts w:ascii="Times New Roman" w:hAnsi="Times New Roman"/>
                <w:sz w:val="24"/>
                <w:szCs w:val="24"/>
              </w:rPr>
              <w:t>Резиномоторный</w:t>
            </w:r>
            <w:proofErr w:type="spellEnd"/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Вертолет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Сборка проверка работы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183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Модель Танк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17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Модель Танк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работа с готовым трафаретом.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Нанесение модели на картон.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Вырезание </w:t>
            </w: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183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Модель Танк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Сборка отдельных частей танка 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834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Модель Танк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 Изготовление колес 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Текущий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6F7953" w:rsidRPr="006800AB" w:rsidTr="00F31B9D">
        <w:trPr>
          <w:gridAfter w:val="2"/>
          <w:wAfter w:w="143" w:type="dxa"/>
          <w:trHeight w:val="1387"/>
        </w:trPr>
        <w:tc>
          <w:tcPr>
            <w:tcW w:w="709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9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Модель Танк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Полная сборка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Рассказ. Практическая работа.  </w:t>
            </w:r>
          </w:p>
        </w:tc>
        <w:tc>
          <w:tcPr>
            <w:tcW w:w="1553" w:type="dxa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Гофра картон, канцелярский нож, клеевой горячий пистолет</w:t>
            </w:r>
          </w:p>
        </w:tc>
        <w:tc>
          <w:tcPr>
            <w:tcW w:w="1580" w:type="dxa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8" w:type="dxa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  готовых</w:t>
            </w:r>
          </w:p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6F7953" w:rsidRPr="006800AB" w:rsidTr="00F31B9D">
        <w:trPr>
          <w:gridAfter w:val="1"/>
          <w:wAfter w:w="98" w:type="dxa"/>
        </w:trPr>
        <w:tc>
          <w:tcPr>
            <w:tcW w:w="4870" w:type="dxa"/>
            <w:gridSpan w:val="3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37" w:type="dxa"/>
            <w:gridSpan w:val="6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7953" w:rsidRPr="006800AB" w:rsidTr="00F31B9D">
        <w:trPr>
          <w:gridAfter w:val="1"/>
          <w:wAfter w:w="98" w:type="dxa"/>
        </w:trPr>
        <w:tc>
          <w:tcPr>
            <w:tcW w:w="4870" w:type="dxa"/>
            <w:gridSpan w:val="3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5937" w:type="dxa"/>
            <w:gridSpan w:val="6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953" w:rsidRPr="006800AB" w:rsidTr="00F31B9D">
        <w:trPr>
          <w:gridAfter w:val="1"/>
          <w:wAfter w:w="98" w:type="dxa"/>
        </w:trPr>
        <w:tc>
          <w:tcPr>
            <w:tcW w:w="4870" w:type="dxa"/>
            <w:gridSpan w:val="3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Количество аудиторных часов в год</w:t>
            </w:r>
          </w:p>
        </w:tc>
        <w:tc>
          <w:tcPr>
            <w:tcW w:w="5937" w:type="dxa"/>
            <w:gridSpan w:val="6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7953" w:rsidRPr="006800AB" w:rsidTr="00F31B9D">
        <w:trPr>
          <w:gridAfter w:val="1"/>
          <w:wAfter w:w="98" w:type="dxa"/>
        </w:trPr>
        <w:tc>
          <w:tcPr>
            <w:tcW w:w="4870" w:type="dxa"/>
            <w:gridSpan w:val="3"/>
          </w:tcPr>
          <w:p w:rsidR="006F7953" w:rsidRPr="006800AB" w:rsidRDefault="006F7953" w:rsidP="006800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AB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5937" w:type="dxa"/>
            <w:gridSpan w:val="6"/>
            <w:shd w:val="clear" w:color="auto" w:fill="auto"/>
          </w:tcPr>
          <w:p w:rsidR="006F7953" w:rsidRPr="006800AB" w:rsidRDefault="006F7953" w:rsidP="006800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F7953" w:rsidRPr="00E77681" w:rsidRDefault="006F7953" w:rsidP="006800AB">
      <w:pPr>
        <w:shd w:val="clear" w:color="auto" w:fill="FFFFFF"/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Организационно-педагогические условия реализации программы  </w:t>
      </w:r>
    </w:p>
    <w:p w:rsidR="006F7953" w:rsidRPr="006800AB" w:rsidRDefault="006F7953" w:rsidP="00A141D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Образовательный процесс осуществляется на основе учебного плана, программы и регламентируется расписанием занятий. В качестве нормативно-правовых оснований проектирования данной программы выступает </w:t>
      </w:r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73CC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России «Об образовании» 2012 г., Концепции развития дополнительного образования детей, утвержденной распоряжением правительства Российской Федерации от 4 с</w:t>
      </w:r>
      <w:r w:rsidR="00DE65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ентября 2014г. №1726-р., Приказ</w:t>
      </w:r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18.11.2015 г. № 09-3242 «Методические рекомендации по проектированию дополнительных общеразвивающих программ (включая </w:t>
      </w:r>
      <w:proofErr w:type="spellStart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A73CCC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A1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A1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ДО «ДЮЦ гор. Гвардейска», правила внутреннего распорядка обучающихся в детско-юношеском центре, локальные акты.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:rsidR="006F7953" w:rsidRPr="006800AB" w:rsidRDefault="006F7953" w:rsidP="006800AB">
      <w:pPr>
        <w:tabs>
          <w:tab w:val="left" w:pos="1132"/>
        </w:tabs>
        <w:spacing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1)материально-техническое обеспечение реализации программы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Кабинет, соответствующий санитарным нормам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Пространственно-предметная среда: стенды, картины, работы учащихся наглядные пособия, инструменты и материально-техническое оборудование.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Ноутбук1шт;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Монитор1шт; 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Учебный стол 4шт;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Рабочий стол для нарезки   картона 1 шт.    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Рабочий стол педагога1шт; 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Стулья15шт;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Стеллаж для хранения материалов и выставочных работ 1шт;  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Линейки, простые карандаши, цветные карандаши;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ножницы 12 </w:t>
      </w:r>
      <w:proofErr w:type="spellStart"/>
      <w:r w:rsidRPr="006800AB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800AB">
        <w:rPr>
          <w:rFonts w:ascii="Times New Roman" w:hAnsi="Times New Roman" w:cs="Times New Roman"/>
          <w:sz w:val="24"/>
          <w:szCs w:val="24"/>
          <w:lang w:eastAsia="ru-RU"/>
        </w:rPr>
        <w:t>; клей-карандаш 12 шт.;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Материалы: Белая</w:t>
      </w:r>
      <w:r w:rsidRPr="00680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бумага, цветная бумага тонкая, двухсторонняя цветная бумага, цветной картон, гофра картон упаковочный;</w:t>
      </w:r>
    </w:p>
    <w:p w:rsidR="006F7953" w:rsidRPr="006800AB" w:rsidRDefault="006F7953" w:rsidP="00680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Киндеры, коробки от спичек, бобины от скотча.                                                                                              Клей ПВА, «Титан», клей-карандаш; деревянные шпажки разной длины и диаметра, палочки от мороженого.</w:t>
      </w:r>
    </w:p>
    <w:p w:rsidR="006F7953" w:rsidRPr="006800AB" w:rsidRDefault="006F7953" w:rsidP="006800AB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информационное обеспечение реализации программы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 </w:t>
      </w:r>
    </w:p>
    <w:p w:rsidR="006F7953" w:rsidRPr="006800AB" w:rsidRDefault="006F7953" w:rsidP="006800AB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информационно компьютерных технологий: учебные презентации, воспитательные презентации, информирующие презентации, видеоролики учебной, воспитательной и информирующей направленности.</w:t>
      </w:r>
    </w:p>
    <w:p w:rsidR="006F7953" w:rsidRPr="006800AB" w:rsidRDefault="006F7953" w:rsidP="006800A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3)кадровое  обеспечение  реализации   программы   реализацию  программы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8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дидактическое обеспечение реализации программы:</w:t>
      </w:r>
    </w:p>
    <w:p w:rsidR="006F7953" w:rsidRPr="006800AB" w:rsidRDefault="006F7953" w:rsidP="006800A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роль играет специально оборудованный кабинет и наличие разнообразного дидактического материала:                                                                                                                                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>Образцов (работы педагога или контрольные работы детей),                                                                   Иллюстративного материала (альбомы, репродукции, фотографии),                                                              Б</w:t>
      </w:r>
      <w:r w:rsidR="00817F91">
        <w:rPr>
          <w:rFonts w:ascii="Times New Roman" w:hAnsi="Times New Roman" w:cs="Times New Roman"/>
          <w:sz w:val="24"/>
          <w:szCs w:val="24"/>
          <w:lang w:eastAsia="ru-RU"/>
        </w:rPr>
        <w:t xml:space="preserve">азовые фигуры оригами.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  Изделия и модели, выполненные детьми и педагогом.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Образцы видов бумаги и картона.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Схемы составления композиц</w:t>
      </w:r>
      <w:r w:rsidR="00817F91">
        <w:rPr>
          <w:rFonts w:ascii="Times New Roman" w:hAnsi="Times New Roman" w:cs="Times New Roman"/>
          <w:sz w:val="24"/>
          <w:szCs w:val="24"/>
          <w:lang w:eastAsia="ru-RU"/>
        </w:rPr>
        <w:t>ий для открытки, панно, коллажа.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Папки с собранными материалами по темам “Вырезание из бумаги и картона”, “Аппликация”, “Школа оригами”, </w:t>
      </w:r>
      <w:r w:rsidRPr="006800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6800AB">
        <w:rPr>
          <w:rFonts w:ascii="Times New Roman" w:hAnsi="Times New Roman" w:cs="Times New Roman"/>
          <w:iCs/>
          <w:sz w:val="24"/>
          <w:szCs w:val="24"/>
          <w:lang w:eastAsia="ru-RU"/>
        </w:rPr>
        <w:t>Конструирование из бумаги и картона”.</w:t>
      </w:r>
      <w:r w:rsidR="00817F9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>Шаблоны для аппликаций.</w:t>
      </w:r>
      <w:r w:rsidR="00817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00AB">
        <w:rPr>
          <w:rFonts w:ascii="Times New Roman" w:hAnsi="Times New Roman" w:cs="Times New Roman"/>
          <w:sz w:val="24"/>
          <w:szCs w:val="24"/>
          <w:lang w:eastAsia="ru-RU"/>
        </w:rPr>
        <w:t>Инструкции по технике безопасности</w:t>
      </w:r>
    </w:p>
    <w:p w:rsidR="006F7953" w:rsidRPr="006800AB" w:rsidRDefault="006F7953" w:rsidP="006800AB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</w:rPr>
        <w:t xml:space="preserve"> 5)методическое обеспечение реализации программы.</w:t>
      </w:r>
    </w:p>
    <w:p w:rsidR="006F7953" w:rsidRPr="006800AB" w:rsidRDefault="006F7953" w:rsidP="006800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обучения является учебное занятие. В проведении занятий используются формы индивидуальной работы и коллективного творчества. Занятия носят в основном практический характер. На сообщение теоретических сведений отводится не более 20% учебного времени. Теоретические сведения связаны с практической работой.</w:t>
      </w:r>
      <w:r w:rsidR="00817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0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результатов работы требуется большая вариативность подходов и постоянного творчества.</w:t>
      </w:r>
    </w:p>
    <w:p w:rsidR="006F7953" w:rsidRPr="006800AB" w:rsidRDefault="003651B6" w:rsidP="000828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Список литературы</w:t>
      </w:r>
    </w:p>
    <w:p w:rsidR="006F7953" w:rsidRPr="006800AB" w:rsidRDefault="006F7953" w:rsidP="000828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1. http://www.tvoyrebenok.ru/origami.shtml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http://vscolu.ru/korablik_archive/korablik_archiv.html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 .http://yourorigami.info/2008/01/26/istoriya-proisxozhdeniya-origami.html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http://origami-paper.ru/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 .http://www.tvoyrebenok.ru/origami.shtml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 http://origamka.ru/obuchenie/5-istoriya-origami.html</w:t>
      </w:r>
    </w:p>
    <w:p w:rsidR="006F7953" w:rsidRPr="006800AB" w:rsidRDefault="006F7953" w:rsidP="006800AB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Нормативные правовые акты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4. Распоряжение Правительства РФ от 30 декабря 2012 г. №2620-р.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6F7953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828AA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0828AA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828AA"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828AA" w:rsidRPr="006800AB" w:rsidRDefault="006F7953" w:rsidP="00680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14CEC" w:rsidRPr="00914C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  <w:bookmarkStart w:id="1" w:name="_GoBack"/>
      <w:bookmarkEnd w:id="1"/>
    </w:p>
    <w:p w:rsidR="006F7953" w:rsidRPr="006800AB" w:rsidRDefault="006F7953" w:rsidP="00660620">
      <w:pPr>
        <w:spacing w:before="100" w:before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педагога дополнительного образования: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clear" w:pos="720"/>
          <w:tab w:val="num" w:pos="314"/>
        </w:tabs>
        <w:spacing w:before="100" w:beforeAutospacing="1" w:after="100" w:afterAutospacing="1" w:line="240" w:lineRule="auto"/>
        <w:ind w:left="0" w:right="182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Волкова С.И.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Методическое пособие к курсу: Математика и конструирование.– М.: Просвещение,2 004. – 142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Кулакова </w:t>
      </w: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Л.Ю.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</w:t>
      </w:r>
      <w:proofErr w:type="spell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бумаги. Техника. Приемы. Изделия: Энциклопедия.– М.: АСТ – пресс книга, 2010. – 144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Копцев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В.П.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Учим детей чувствовать и создавать </w:t>
      </w:r>
      <w:proofErr w:type="gram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Основы объемного конструирования.– Ярославль: Академия развития, 2013.– 142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Мойе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С.У.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Занимательные опыты с бумагой. – М.: АСТ: </w:t>
      </w:r>
      <w:proofErr w:type="spell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2014. – 130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Пищикова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Н.Г. 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бумагой в нетрадиционной технике.– М.: Изд. Скрипторий, 2013. – 48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Уолтер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Х.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Узоры из бумажных лент.– М.: Изд-во </w:t>
      </w:r>
      <w:proofErr w:type="spell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Ниола</w:t>
      </w:r>
      <w:proofErr w:type="spell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Пресс, 2016. – 112 с.</w:t>
      </w:r>
    </w:p>
    <w:p w:rsidR="006F7953" w:rsidRPr="00660620" w:rsidRDefault="006F7953" w:rsidP="003651B6">
      <w:pPr>
        <w:numPr>
          <w:ilvl w:val="0"/>
          <w:numId w:val="3"/>
        </w:numPr>
        <w:shd w:val="clear" w:color="auto" w:fill="FFFFFF"/>
        <w:tabs>
          <w:tab w:val="num" w:pos="31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Щеблыкин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И. К., </w:t>
      </w: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Романина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В.И. 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Аппликационные работы в начальных классах: Пособие для учителей по внеклассной работе. – М.: Просвещение, 2017. – 160 с.</w:t>
      </w:r>
    </w:p>
    <w:p w:rsidR="006F7953" w:rsidRPr="00660620" w:rsidRDefault="006F7953" w:rsidP="003651B6">
      <w:pPr>
        <w:pStyle w:val="a7"/>
        <w:numPr>
          <w:ilvl w:val="0"/>
          <w:numId w:val="3"/>
        </w:numPr>
        <w:tabs>
          <w:tab w:val="num" w:pos="31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Шмидт </w:t>
      </w:r>
      <w:proofErr w:type="spell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Норман</w:t>
      </w:r>
      <w:proofErr w:type="spell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Птицы из бумаги. - Мн.: Попурри, 2012.</w:t>
      </w:r>
    </w:p>
    <w:p w:rsidR="006F7953" w:rsidRPr="00660620" w:rsidRDefault="006F7953" w:rsidP="00660620">
      <w:pPr>
        <w:spacing w:before="100" w:before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 и родителей: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Агапова И.А., Давыдова М.А.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200 лучших игрушек из бумаги картона. – М.: Изд-во Лада, 2017.– 240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Агапова И.А., Давыдова М.А.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Поделки из бумаги: оригами и другие игрушки из бумаги и картона.– М.: ИКТЦ Лада, 2014. – 95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Волкова С.И.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Математика и конструирование: Учебное пособие для учащихся начальной школы.– М.: Просвещение,2014. – 95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Долженко Г.И. 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поделок из бумаги.– Ярославль: Академия развития, 2015. – 142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Иванова Л.В. 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Цветы оригами для любимой мамы. М.: АСТ; Донецк: </w:t>
      </w:r>
      <w:proofErr w:type="spell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Сталкер</w:t>
      </w:r>
      <w:proofErr w:type="spell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2016. – 78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Лазарева Н.М.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Силуэт. Уроки мастерства. Подарки, сувениры из бумаги.– СПб</w:t>
      </w:r>
      <w:proofErr w:type="gram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Паритет, 2017. – 127 с.</w:t>
      </w:r>
    </w:p>
    <w:p w:rsidR="006F7953" w:rsidRPr="00660620" w:rsidRDefault="006F7953" w:rsidP="003651B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Форлин</w:t>
      </w:r>
      <w:proofErr w:type="spellEnd"/>
      <w:r w:rsidRPr="006606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М. </w:t>
      </w:r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Открытки своими руками. Чудеса из бумаги, картона и бисера.– М.: </w:t>
      </w:r>
      <w:proofErr w:type="gramStart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proofErr w:type="gramEnd"/>
      <w:r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Родник, 2017. – 30 с.</w:t>
      </w:r>
      <w:r w:rsidR="00BD5554" w:rsidRPr="0066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F7953" w:rsidRPr="006800AB" w:rsidRDefault="000E04BE" w:rsidP="006800AB">
      <w:pPr>
        <w:tabs>
          <w:tab w:val="left" w:pos="96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Таблица 1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Предварительная (вводная)диагностика по дополнительной общеобразовательной программе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4BE" w:rsidRPr="006800AB" w:rsidTr="000E04BE">
        <w:tc>
          <w:tcPr>
            <w:tcW w:w="4672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Критерии оценки начальной подготовки учащихся, связанные с предстоящей деятельностью:</w:t>
            </w:r>
          </w:p>
        </w:tc>
        <w:tc>
          <w:tcPr>
            <w:tcW w:w="4673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E04BE" w:rsidRPr="006800AB" w:rsidTr="000E04BE">
        <w:tc>
          <w:tcPr>
            <w:tcW w:w="4672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ножницами, клеем, работать с бумагой и картоном,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последовательность в работе,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темп работы,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доводить работу до конца,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содержать в порядке рабочее место.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навыки работы с работой с инструментами и материалами,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соблюдать технологическую последовательность в работе, 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сделать готовую поделку, 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быть аккуратным в работе.</w:t>
            </w:r>
          </w:p>
        </w:tc>
      </w:tr>
    </w:tbl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Таблица 2 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Таблица отслеживания ЗУН по дополнительной общеобразовательной программе                 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Педагог д/о _________________________________________________________________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Группа № __________________год обучения _____________________________________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Форма проведения ____________________________________________________________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68"/>
        <w:gridCol w:w="1349"/>
        <w:gridCol w:w="1865"/>
        <w:gridCol w:w="1358"/>
        <w:gridCol w:w="1265"/>
      </w:tblGrid>
      <w:tr w:rsidR="000E04BE" w:rsidRPr="006800AB" w:rsidTr="000E04BE">
        <w:trPr>
          <w:trHeight w:val="410"/>
        </w:trPr>
        <w:tc>
          <w:tcPr>
            <w:tcW w:w="540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349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Вводная   </w:t>
            </w:r>
          </w:p>
        </w:tc>
        <w:tc>
          <w:tcPr>
            <w:tcW w:w="18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135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№темы</w:t>
            </w:r>
          </w:p>
        </w:tc>
        <w:tc>
          <w:tcPr>
            <w:tcW w:w="12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0E04BE" w:rsidRPr="006800AB" w:rsidTr="000E04BE">
        <w:trPr>
          <w:trHeight w:val="211"/>
        </w:trPr>
        <w:tc>
          <w:tcPr>
            <w:tcW w:w="540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BE" w:rsidRPr="006800AB" w:rsidTr="000E04BE">
        <w:trPr>
          <w:trHeight w:val="211"/>
        </w:trPr>
        <w:tc>
          <w:tcPr>
            <w:tcW w:w="540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BE" w:rsidRPr="006800AB" w:rsidTr="000E04BE">
        <w:trPr>
          <w:trHeight w:val="199"/>
        </w:trPr>
        <w:tc>
          <w:tcPr>
            <w:tcW w:w="540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 Низкий уровень – обучающийся со значительной помощью педагога ориентируется в содержании учебного материала и дает определение понятиям; освоил отдельные навыки и умения (1-2). Средний уровень – почти полное усвоение учебного материала, принимает старательное участие в ответах на вопросы и в заданиях, иногда требуется помощь педагога. Обучающийся старателен, внимательно слушает, но ответы нуждаются в уточнении; допускает неточности в работе (3-4). Высокий уровень – обучающийся самостоятельно ориентируется в содержании пройденного учебного материала, принимает активное участие в ответах на вопросы, полное усвоение содержания учебного материала; способен дать оценку собственной работе (5). 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Вывод___________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>Таблица 3</w:t>
      </w:r>
    </w:p>
    <w:p w:rsidR="000E04BE" w:rsidRPr="006800AB" w:rsidRDefault="000E04BE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AB">
        <w:rPr>
          <w:rFonts w:ascii="Times New Roman" w:hAnsi="Times New Roman" w:cs="Times New Roman"/>
          <w:sz w:val="24"/>
          <w:szCs w:val="24"/>
        </w:rPr>
        <w:t xml:space="preserve">Уровни освоения программы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  Высокий уровень (5).</w:t>
            </w:r>
          </w:p>
        </w:tc>
      </w:tr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освоил материал в полном объеме. Учащийся способен сосредоточиться на задании сразу как получил его. Обучающийся заинтересован, проявляет устойчивое внимание к выполнению задания. Самостоятельно может воспроизвести по образцу. Может сверить с образцом и найти при необходимости ошибку, частично используя помощь педагога. В выполненных работах правильно произведена разметка, аккуратно выполнено вырезание, аккуратно произведено склеивание. Может оценить результаты своей деятельности. Способен самостоятельно довести выполнение задания до конца. 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уровень (3-4).</w:t>
            </w:r>
          </w:p>
        </w:tc>
      </w:tr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Учащийся освоил базовые знания, умения, навыки. Помощь воспринимает не всегда или использует незначительно. Учащийся заинтересован, но не всегда проявляет устойчивое внимание к выполнению задания. Может сверить с образцом, но найти ошибку не всегда. Не всегда может выполнить самостоятельно задание, затрудняется и просит помощи педагога. Не всегда может сосредоточиться при выполнении задания и в основном полагается на помощь педагога. Оценить результаты своей деятельности может с подсказкой педагога. Не всегда выполнение задания может довести до конца без подсказки педагога. В работе допускает небрежность, делает ошибки, не находит их самостоятельно.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(1-2).</w:t>
            </w:r>
          </w:p>
        </w:tc>
      </w:tr>
      <w:tr w:rsidR="000E04BE" w:rsidRPr="006800AB" w:rsidTr="000E04BE">
        <w:tc>
          <w:tcPr>
            <w:tcW w:w="9345" w:type="dxa"/>
          </w:tcPr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Владеет минимальными начальными навыками, знаниями, но с трудом может выполнить задание и только с помощью педагога, не успевает выполнить сам работу до конца. Обучающийся, как правило, затрудняется в выполнении заданий. Обучающийся с трудом и не сразу способен сосредоточиться на выполнении задания. Обучающийся не проявляет устойчивого внимания к выполнению задания. Оценить результаты своей деятельности может только с подсказкой педагога. Работы небрежные, выполнены неаккуратно, не соответствуют образцу.</w:t>
            </w:r>
          </w:p>
          <w:p w:rsidR="000E04BE" w:rsidRPr="006800AB" w:rsidRDefault="000E04BE" w:rsidP="006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BE" w:rsidRPr="006800AB" w:rsidRDefault="000E04BE" w:rsidP="006800AB">
      <w:pPr>
        <w:tabs>
          <w:tab w:val="left" w:pos="96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66" w:rsidRPr="006800AB" w:rsidRDefault="00C63466" w:rsidP="006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466" w:rsidRPr="006800AB" w:rsidSect="006308B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4F3C4"/>
    <w:lvl w:ilvl="0">
      <w:numFmt w:val="bullet"/>
      <w:lvlText w:val="*"/>
      <w:lvlJc w:val="left"/>
    </w:lvl>
  </w:abstractNum>
  <w:abstractNum w:abstractNumId="1">
    <w:nsid w:val="08891458"/>
    <w:multiLevelType w:val="multilevel"/>
    <w:tmpl w:val="331E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58A6"/>
    <w:multiLevelType w:val="hybridMultilevel"/>
    <w:tmpl w:val="4708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593E"/>
    <w:multiLevelType w:val="multilevel"/>
    <w:tmpl w:val="BB02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6"/>
    <w:rsid w:val="000828AA"/>
    <w:rsid w:val="000C7536"/>
    <w:rsid w:val="000E04BE"/>
    <w:rsid w:val="001759B5"/>
    <w:rsid w:val="001D109A"/>
    <w:rsid w:val="0022698D"/>
    <w:rsid w:val="00243B55"/>
    <w:rsid w:val="00315DB1"/>
    <w:rsid w:val="003651B6"/>
    <w:rsid w:val="003B3AAC"/>
    <w:rsid w:val="003C4826"/>
    <w:rsid w:val="003E194A"/>
    <w:rsid w:val="004F0976"/>
    <w:rsid w:val="00587F3F"/>
    <w:rsid w:val="005B230D"/>
    <w:rsid w:val="005F7227"/>
    <w:rsid w:val="005F7862"/>
    <w:rsid w:val="006308B8"/>
    <w:rsid w:val="006423EA"/>
    <w:rsid w:val="006448B2"/>
    <w:rsid w:val="00660620"/>
    <w:rsid w:val="00666C29"/>
    <w:rsid w:val="0067241A"/>
    <w:rsid w:val="006800AB"/>
    <w:rsid w:val="006F44EE"/>
    <w:rsid w:val="006F7953"/>
    <w:rsid w:val="00762945"/>
    <w:rsid w:val="007840E6"/>
    <w:rsid w:val="007E3474"/>
    <w:rsid w:val="00817F91"/>
    <w:rsid w:val="008A33EC"/>
    <w:rsid w:val="008A3979"/>
    <w:rsid w:val="008E5EA3"/>
    <w:rsid w:val="00914CEC"/>
    <w:rsid w:val="00993EE3"/>
    <w:rsid w:val="00A141D9"/>
    <w:rsid w:val="00A2122F"/>
    <w:rsid w:val="00A32170"/>
    <w:rsid w:val="00A73CCC"/>
    <w:rsid w:val="00A81390"/>
    <w:rsid w:val="00AB569C"/>
    <w:rsid w:val="00AB5BEC"/>
    <w:rsid w:val="00AC2EE1"/>
    <w:rsid w:val="00B22D08"/>
    <w:rsid w:val="00B71C22"/>
    <w:rsid w:val="00B921A4"/>
    <w:rsid w:val="00BC64C7"/>
    <w:rsid w:val="00BD5554"/>
    <w:rsid w:val="00BF18FE"/>
    <w:rsid w:val="00C63466"/>
    <w:rsid w:val="00CF624A"/>
    <w:rsid w:val="00D31EBE"/>
    <w:rsid w:val="00D76A8E"/>
    <w:rsid w:val="00DE3E7F"/>
    <w:rsid w:val="00DE6592"/>
    <w:rsid w:val="00E77681"/>
    <w:rsid w:val="00F31B9D"/>
    <w:rsid w:val="00F44F55"/>
    <w:rsid w:val="00F81618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63466"/>
    <w:pPr>
      <w:spacing w:after="0" w:line="240" w:lineRule="auto"/>
    </w:pPr>
  </w:style>
  <w:style w:type="paragraph" w:customStyle="1" w:styleId="a5">
    <w:name w:val="Базовый"/>
    <w:rsid w:val="00C6346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0">
    <w:name w:val="c0"/>
    <w:basedOn w:val="a"/>
    <w:rsid w:val="005B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5B230D"/>
  </w:style>
  <w:style w:type="character" w:customStyle="1" w:styleId="c11">
    <w:name w:val="c11"/>
    <w:rsid w:val="005B230D"/>
  </w:style>
  <w:style w:type="table" w:customStyle="1" w:styleId="2">
    <w:name w:val="Сетка таблицы2"/>
    <w:basedOn w:val="a1"/>
    <w:next w:val="a3"/>
    <w:rsid w:val="005B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5B230D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6F79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63466"/>
    <w:pPr>
      <w:spacing w:after="0" w:line="240" w:lineRule="auto"/>
    </w:pPr>
  </w:style>
  <w:style w:type="paragraph" w:customStyle="1" w:styleId="a5">
    <w:name w:val="Базовый"/>
    <w:rsid w:val="00C6346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0">
    <w:name w:val="c0"/>
    <w:basedOn w:val="a"/>
    <w:rsid w:val="005B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5B230D"/>
  </w:style>
  <w:style w:type="character" w:customStyle="1" w:styleId="c11">
    <w:name w:val="c11"/>
    <w:rsid w:val="005B230D"/>
  </w:style>
  <w:style w:type="table" w:customStyle="1" w:styleId="2">
    <w:name w:val="Сетка таблицы2"/>
    <w:basedOn w:val="a1"/>
    <w:next w:val="a3"/>
    <w:rsid w:val="005B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5B230D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6F79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&#1076;&#1102;&#1094;-&#1075;&#1074;&#1072;&#1088;&#1076;&#1077;&#1081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uc_gvardeisk@mail.ru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32</Pages>
  <Words>10922</Words>
  <Characters>62259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 - DYC</cp:lastModifiedBy>
  <cp:revision>20</cp:revision>
  <cp:lastPrinted>2021-06-09T11:42:00Z</cp:lastPrinted>
  <dcterms:created xsi:type="dcterms:W3CDTF">2020-05-14T14:49:00Z</dcterms:created>
  <dcterms:modified xsi:type="dcterms:W3CDTF">2022-07-05T09:04:00Z</dcterms:modified>
</cp:coreProperties>
</file>