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497" w:rsidRDefault="000E2497" w:rsidP="009A6D20">
      <w:pPr>
        <w:spacing w:after="0" w:line="240" w:lineRule="auto"/>
        <w:ind w:left="-550" w:firstLine="220"/>
        <w:jc w:val="center"/>
        <w:rPr>
          <w:rFonts w:ascii="Times New Roman" w:hAnsi="Times New Roman"/>
          <w:b/>
          <w:sz w:val="24"/>
          <w:szCs w:val="24"/>
        </w:rPr>
      </w:pPr>
      <w:r w:rsidRPr="00E459E2">
        <w:rPr>
          <w:rFonts w:ascii="Times New Roman" w:hAnsi="Times New Roman"/>
          <w:b/>
          <w:sz w:val="24"/>
          <w:szCs w:val="24"/>
        </w:rPr>
        <w:pict>
          <v:shape id="_x0000_i1026" type="#_x0000_t75" style="width:545.25pt;height:763.5pt">
            <v:imagedata r:id="rId7" o:title=""/>
          </v:shape>
        </w:pict>
      </w:r>
    </w:p>
    <w:p w:rsidR="000E2497" w:rsidRDefault="000E2497" w:rsidP="00A5778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E2497" w:rsidRDefault="000E2497" w:rsidP="00A5778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Кукольный театр играет большую роль в формировании личности ребенка. Он доставляет много радости, своей яркостью, красочностью, динамикой. Театрализованная деятельность – это хорошая возможность раскрытия творческого потенциала ребенка, воспитания творческой личности.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этого кукольный театр располагает целым комплексом средств: художественные образы-персонажи, оформление, слово и музыка – все это вместе взятое, в силу наглядно - образного мышления детей, помогает легче, ярче и правильнее понять содержание литературного произведения, влияет на развитие их художественного вкуса. 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программа направлена на развитие творческой личности и создание условий для её самореализации. Занятия театральной деятельностью не только развивают психические функции личности ребенка, художественные способности, но и общечеловеческую универсальную способность к межличностному взаимодействию, творчеству в любой области.  В процессе обучения дети познакомятся с куклами, их видами, историей кукольного театра, что способствует расширению кругозора, формированию интереса к театрально - игровой деятельности. На практических занятиях, обучающиеся, смогут освоить приёмы кукловождения, на теоретических театральные понятия. Кукла, играющая на сцене, живет для ребенка не условно, она реальность, ожившая сказка. 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«Ожившие» герои сказок будят детское воображение, рождают новые образы, включают в работу мыслительные процессы. Прежде чем «Оживлять» куклу рассматривается внешний образ, составляется характеристика, подбирается соответствующая интонация и стиль речи. Овладение речью через куклу, позволяет ребёнку воспринимать явление, более осознано. Чем богаче и правильнее речь ребёнка, тем легче ему высказывать свои мысли, тем шире его возможности в познании действительности. Поэтому особое внимание в программе уделяется развитию речи, чёткости произношения, постановке речевого дыхания.  Развитие произношения осуществляется посредством введения в курс обучения скороговорок и чистоговорок. Восприятие живой образной речи побуждает детей к творчеству. Реализация программы стимулирует способность к образному и свободному восприятию окружающего мира. 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Кукольный театр оказывает   большое воспитательное воздействие на детей. В связи с этим большое значение имеет подбор репертуара. Ученики младших классов любят спектакли с простым, ясным и забавным сюжетом, знакомыми персонажами. Пьесы должны быть увлекательными, развивать фантазию ребёнка, способствовать формированию положительных черт характера. Хорошо, если в спектакле показывается, что такое настоящая дружба, честность, смелость, отзывчивость и др. Данная программа предусматривает такой репертуар.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Направленность программы – </w:t>
      </w:r>
      <w:r>
        <w:rPr>
          <w:rFonts w:ascii="Times New Roman" w:hAnsi="Times New Roman"/>
          <w:sz w:val="24"/>
          <w:szCs w:val="24"/>
        </w:rPr>
        <w:t>художественная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Новизна – </w:t>
      </w:r>
      <w:r>
        <w:rPr>
          <w:rFonts w:ascii="Times New Roman" w:hAnsi="Times New Roman"/>
          <w:sz w:val="24"/>
          <w:szCs w:val="24"/>
        </w:rPr>
        <w:t>заключается в интеграции предметов художественно эстетического цикла:</w:t>
      </w:r>
    </w:p>
    <w:p w:rsidR="000E2497" w:rsidRDefault="000E2497" w:rsidP="00A5778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«Музыкальное воспитание» - дети учатся слышать в музыке эмоциональное состояние и передавать его движениями, жестами, мимикой, отмечают разнохарактерное содержание музыки, дающее возможность более полно оценить и понять характер героя, его образ. </w:t>
      </w:r>
    </w:p>
    <w:p w:rsidR="000E2497" w:rsidRDefault="000E2497" w:rsidP="00A5778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«Изобразительная деятельность» -  дети знакомятся с репродукциями картин, близкими по содержанию сказки.</w:t>
      </w:r>
    </w:p>
    <w:p w:rsidR="000E2497" w:rsidRDefault="000E2497" w:rsidP="00A5778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«Развитие речи» -  у детей развивается четкая, ясная дикция, ведется работа над развитием артикуляционного аппарата с использованием скороговорок, чистоговорок, потешек. </w:t>
      </w:r>
    </w:p>
    <w:p w:rsidR="000E2497" w:rsidRDefault="000E2497" w:rsidP="00A5778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«Ознакомление с художественной литературой» -  дети знакомятся с литературными произведениями, которые лягут в основу предстоящей постановки спектакля.</w:t>
      </w:r>
    </w:p>
    <w:p w:rsidR="000E2497" w:rsidRDefault="000E2497" w:rsidP="00A5778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«Ознакомление с окружающим» -  дети знакомятся с явлениями общественной жизни, предметами ближайшего окружения, природными явлениями, что послужит материалом, входящим в содержание театральных игр и упражнений.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Актуальность - </w:t>
      </w:r>
      <w:r>
        <w:rPr>
          <w:rFonts w:ascii="Times New Roman" w:hAnsi="Times New Roman"/>
          <w:sz w:val="24"/>
          <w:szCs w:val="24"/>
        </w:rPr>
        <w:t>в результате процессов, происходящих в современном обществе, складывается новый социальный заказ, а именно - формирование творческой, социально адаптированной личности. Общество нуждается в инициативных, думающих людях, способных выполнять творчески любой вид деятельности. В связи с этим встают и новые требования к учебно-воспитательному процессу, целью которого должно стать развитие индивидуальности, повышение интеллектуального потенциала каждого члена общества. Театральная деятельность -  хорошая возможность раскрытия творческого потенциала ребенка, воспитания творческой, всесторонне развитой личности.</w:t>
      </w:r>
    </w:p>
    <w:p w:rsidR="000E2497" w:rsidRDefault="000E2497" w:rsidP="00A57787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Педагогическая целесообразность: </w:t>
      </w:r>
      <w:r>
        <w:rPr>
          <w:rFonts w:ascii="Times New Roman" w:hAnsi="Times New Roman"/>
          <w:sz w:val="24"/>
          <w:szCs w:val="24"/>
        </w:rPr>
        <w:t>образовательная программа дополнительного образования детей «Гномик» учитывает особенности контингента обучающихся и запросы родителей в области художественно – эстетического образования детей. Занятия в объединении «Гномик» обеспечивают социальную адаптацию, продуктивную организацию свободного времени детей</w:t>
      </w:r>
    </w:p>
    <w:p w:rsidR="000E2497" w:rsidRDefault="000E2497" w:rsidP="00A57787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26648">
        <w:rPr>
          <w:rFonts w:ascii="Times New Roman" w:hAnsi="Times New Roman"/>
          <w:i/>
          <w:sz w:val="24"/>
          <w:szCs w:val="24"/>
        </w:rPr>
        <w:t>Кукольный театр</w:t>
      </w:r>
      <w:r>
        <w:rPr>
          <w:rFonts w:ascii="Times New Roman" w:hAnsi="Times New Roman"/>
          <w:sz w:val="24"/>
          <w:szCs w:val="24"/>
        </w:rPr>
        <w:t xml:space="preserve"> - стартовая дорожка для формирования успешности. Сами того не замечая, дети становятся раскрепощенными, уверенными в себе.</w:t>
      </w:r>
    </w:p>
    <w:p w:rsidR="000E2497" w:rsidRPr="00B45C49" w:rsidRDefault="000E2497" w:rsidP="00A57787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Отличительная особенность</w:t>
      </w:r>
      <w:r w:rsidRPr="00B45C49">
        <w:rPr>
          <w:rFonts w:ascii="Times New Roman" w:hAnsi="Times New Roman"/>
          <w:b/>
          <w:sz w:val="24"/>
          <w:szCs w:val="24"/>
        </w:rPr>
        <w:t xml:space="preserve">. </w:t>
      </w:r>
      <w:r w:rsidRPr="00B45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настоящий момент актуальным , на наш взгляд, является разнообразное использование театрального творчества школьников. Введение занятий театрального кружка способно эффективно повлиять на воспитательно – образовательный процесс. Сплочение коллектива класса, расширение культурного диапазона учеников, повышение культуры поведения – всё это возможно осуществлять через обучение и творчество на театральных занятиях в школе.</w:t>
      </w:r>
    </w:p>
    <w:p w:rsidR="000E2497" w:rsidRDefault="000E2497" w:rsidP="00A57787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45C49">
        <w:rPr>
          <w:rFonts w:ascii="Times New Roman" w:hAnsi="Times New Roman"/>
          <w:b/>
          <w:sz w:val="24"/>
          <w:szCs w:val="24"/>
        </w:rPr>
        <w:t>Ведущие теоретические идеи.</w:t>
      </w:r>
      <w:r w:rsidRPr="00B45C49">
        <w:rPr>
          <w:rFonts w:ascii="Times New Roman" w:hAnsi="Times New Roman"/>
          <w:sz w:val="24"/>
          <w:szCs w:val="24"/>
        </w:rPr>
        <w:t xml:space="preserve"> </w:t>
      </w:r>
      <w:r w:rsidRPr="00B45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Художественное, эстетическое образование, являясь неотъемлемой частью всего педагогического процесса, приобретает особую значимость. Посещение учащимися кружка художественного творчества имеет большое значение для формирования детского самосознания. Постигая секреты мастерства, школьники знакомятся с удивительным миром искусства, что способствует формированию эстетических вкусов, повышению культурного уровня. Общение с искусством является органичным способом познания мира, расширения опыта жизненных и эстетических отношений, условием самовыражения личности.</w:t>
      </w:r>
    </w:p>
    <w:p w:rsidR="000E2497" w:rsidRDefault="000E2497" w:rsidP="00A57787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Ключевые понятия.</w:t>
      </w:r>
    </w:p>
    <w:p w:rsidR="000E2497" w:rsidRPr="00B45C49" w:rsidRDefault="000E2497" w:rsidP="00A57787">
      <w:pPr>
        <w:pStyle w:val="ListParagraph"/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45C49">
        <w:rPr>
          <w:rFonts w:ascii="Times New Roman" w:hAnsi="Times New Roman"/>
          <w:bCs/>
          <w:i/>
          <w:color w:val="000000"/>
          <w:sz w:val="24"/>
          <w:szCs w:val="24"/>
        </w:rPr>
        <w:t>Теа́тр кукол</w:t>
      </w:r>
      <w:r w:rsidRPr="00B45C4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45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одна из разновидностей кукольного вида пространственно-временного искусства, в который входят мультипликационное и не мультипликационное анимационное киноискусство, кукольное искусство эстрады и художественные кукольные программы телевидения.</w:t>
      </w:r>
      <w:r w:rsidRPr="00B45C4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45C49">
        <w:rPr>
          <w:rFonts w:ascii="Times New Roman" w:hAnsi="Times New Roman"/>
          <w:color w:val="000000"/>
          <w:sz w:val="24"/>
          <w:szCs w:val="24"/>
        </w:rPr>
        <w:br/>
      </w:r>
      <w:r w:rsidRPr="005B5FF7">
        <w:rPr>
          <w:rFonts w:ascii="Times New Roman" w:hAnsi="Times New Roman"/>
          <w:bCs/>
          <w:i/>
          <w:color w:val="000000"/>
          <w:sz w:val="24"/>
          <w:szCs w:val="24"/>
        </w:rPr>
        <w:t>Куклы-актёры</w:t>
      </w:r>
      <w:r w:rsidRPr="00B45C4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45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самостоятельный вид средств для изображения и/или обозначения внешности активно или пассивно действующих персонажей в спектаклях, эстрадных миниатюрах, фильмах, телепрограммах и в других аналогичных произведениях искусства.</w:t>
      </w:r>
      <w:r w:rsidRPr="00B45C4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0E2497" w:rsidRPr="00B45C49" w:rsidRDefault="000E2497" w:rsidP="00A57787">
      <w:pPr>
        <w:pStyle w:val="ListParagraph"/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5FF7">
        <w:rPr>
          <w:rFonts w:ascii="Times New Roman" w:hAnsi="Times New Roman"/>
          <w:bCs/>
          <w:i/>
          <w:color w:val="000000"/>
          <w:sz w:val="24"/>
          <w:szCs w:val="24"/>
        </w:rPr>
        <w:t>Марионе́тка</w:t>
      </w:r>
      <w:r w:rsidRPr="00B45C4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45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(от итал. </w:t>
      </w:r>
      <w:r w:rsidRPr="00B45C49">
        <w:rPr>
          <w:rFonts w:ascii="Times New Roman" w:hAnsi="Times New Roman"/>
          <w:i/>
          <w:iCs/>
          <w:color w:val="000000"/>
          <w:sz w:val="24"/>
          <w:szCs w:val="24"/>
        </w:rPr>
        <w:t>marionetta</w:t>
      </w:r>
      <w:r w:rsidRPr="00B45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— разновидность управляемой театральной куклы, которую кукловод приводит в движение при помощи нитей или металлического прута.</w:t>
      </w:r>
      <w:r w:rsidRPr="00B45C4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0E2497" w:rsidRPr="00B45C49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45C49">
        <w:rPr>
          <w:rFonts w:ascii="Times New Roman" w:hAnsi="Times New Roman"/>
          <w:bCs/>
          <w:i/>
          <w:color w:val="000000"/>
          <w:sz w:val="24"/>
          <w:szCs w:val="24"/>
        </w:rPr>
        <w:t>Спектакль</w:t>
      </w:r>
      <w:r w:rsidRPr="00B45C49">
        <w:rPr>
          <w:rFonts w:ascii="Times New Roman" w:hAnsi="Times New Roman"/>
          <w:color w:val="000000"/>
          <w:sz w:val="24"/>
          <w:szCs w:val="24"/>
        </w:rPr>
        <w:t> </w:t>
      </w:r>
      <w:r w:rsidRPr="00B45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театральное представление. Создается на основе драматического или музыкально-сценического произведения в соответствии с замыслом режиссера совместными усилиями актеров, художника и др.</w:t>
      </w:r>
    </w:p>
    <w:p w:rsidR="000E2497" w:rsidRPr="00B45C49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5C49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Реквизит</w:t>
      </w:r>
      <w:r w:rsidRPr="00B45C49">
        <w:rPr>
          <w:rFonts w:ascii="Times New Roman" w:hAnsi="Times New Roman"/>
          <w:color w:val="000000"/>
          <w:sz w:val="24"/>
          <w:szCs w:val="24"/>
          <w:lang w:eastAsia="ru-RU"/>
        </w:rPr>
        <w:t> — предметы, используемые в театральных постановках.</w:t>
      </w:r>
    </w:p>
    <w:p w:rsidR="000E2497" w:rsidRPr="00B45C49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5C49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Репетиция</w:t>
      </w:r>
      <w:r w:rsidRPr="00B45C49">
        <w:rPr>
          <w:rFonts w:ascii="Times New Roman" w:hAnsi="Times New Roman"/>
          <w:i/>
          <w:color w:val="000000"/>
          <w:sz w:val="24"/>
          <w:szCs w:val="24"/>
          <w:lang w:eastAsia="ru-RU"/>
        </w:rPr>
        <w:t> </w:t>
      </w:r>
      <w:r w:rsidRPr="00B45C49">
        <w:rPr>
          <w:rFonts w:ascii="Times New Roman" w:hAnsi="Times New Roman"/>
          <w:color w:val="000000"/>
          <w:sz w:val="24"/>
          <w:szCs w:val="24"/>
          <w:lang w:eastAsia="ru-RU"/>
        </w:rPr>
        <w:t>— основная форма подготовки театрального представления.</w:t>
      </w:r>
    </w:p>
    <w:p w:rsidR="000E2497" w:rsidRPr="00B45C49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5C49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Репертуар</w:t>
      </w:r>
      <w:r w:rsidRPr="00B45C49">
        <w:rPr>
          <w:rFonts w:ascii="Times New Roman" w:hAnsi="Times New Roman"/>
          <w:color w:val="000000"/>
          <w:sz w:val="24"/>
          <w:szCs w:val="24"/>
          <w:lang w:eastAsia="ru-RU"/>
        </w:rPr>
        <w:t> — совокупность произведений, исполняемых в театре.</w:t>
      </w:r>
    </w:p>
    <w:p w:rsidR="000E2497" w:rsidRPr="00B45C49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45C49">
        <w:rPr>
          <w:rFonts w:ascii="Times New Roman" w:hAnsi="Times New Roman"/>
          <w:bCs/>
          <w:i/>
          <w:color w:val="000000"/>
          <w:sz w:val="24"/>
          <w:szCs w:val="24"/>
        </w:rPr>
        <w:t>Пантомима</w:t>
      </w:r>
      <w:r w:rsidRPr="00B45C49">
        <w:rPr>
          <w:rFonts w:ascii="Times New Roman" w:hAnsi="Times New Roman"/>
          <w:color w:val="000000"/>
          <w:sz w:val="24"/>
          <w:szCs w:val="24"/>
        </w:rPr>
        <w:t> </w:t>
      </w:r>
      <w:r w:rsidRPr="00B45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вид сценического искусства, в котором художественный образ создается без помощи слов, средствами выразительного движения, жеста, мимики.</w:t>
      </w:r>
    </w:p>
    <w:p w:rsidR="000E2497" w:rsidRPr="00B45C49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5C49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Мимика</w:t>
      </w:r>
      <w:r w:rsidRPr="00B45C4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B45C49">
        <w:rPr>
          <w:rFonts w:ascii="Times New Roman" w:hAnsi="Times New Roman"/>
          <w:color w:val="000000"/>
          <w:sz w:val="24"/>
          <w:szCs w:val="24"/>
          <w:lang w:eastAsia="ru-RU"/>
        </w:rPr>
        <w:t> — один из важных элементов искусства актера, выразительное движение мышц лица.</w:t>
      </w:r>
    </w:p>
    <w:p w:rsidR="000E2497" w:rsidRPr="00B45C49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5C49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Монолог</w:t>
      </w:r>
      <w:r w:rsidRPr="00B45C49">
        <w:rPr>
          <w:rFonts w:ascii="Times New Roman" w:hAnsi="Times New Roman"/>
          <w:color w:val="000000"/>
          <w:sz w:val="24"/>
          <w:szCs w:val="24"/>
          <w:lang w:eastAsia="ru-RU"/>
        </w:rPr>
        <w:t> — речь актера, обращенная к слушателям или самому себе.</w:t>
      </w:r>
    </w:p>
    <w:p w:rsidR="000E2497" w:rsidRPr="00B45C49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45C49">
        <w:rPr>
          <w:rFonts w:ascii="Times New Roman" w:hAnsi="Times New Roman"/>
          <w:bCs/>
          <w:i/>
          <w:color w:val="000000"/>
          <w:sz w:val="24"/>
          <w:szCs w:val="24"/>
        </w:rPr>
        <w:t>Декораци</w:t>
      </w:r>
      <w:r w:rsidRPr="00B45C49">
        <w:rPr>
          <w:rFonts w:ascii="Times New Roman" w:hAnsi="Times New Roman"/>
          <w:bCs/>
          <w:color w:val="000000"/>
          <w:sz w:val="24"/>
          <w:szCs w:val="24"/>
        </w:rPr>
        <w:t>я</w:t>
      </w:r>
      <w:r w:rsidRPr="00B45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художественное оформление места действия на театральной сцене, создающее зрительный образ спектакля.</w:t>
      </w:r>
    </w:p>
    <w:p w:rsidR="000E2497" w:rsidRDefault="000E2497" w:rsidP="00A57787">
      <w:pPr>
        <w:spacing w:after="0" w:line="240" w:lineRule="auto"/>
        <w:ind w:firstLine="709"/>
        <w:jc w:val="both"/>
        <w:rPr>
          <w:rStyle w:val="apple-converted-space"/>
          <w:color w:val="000000"/>
          <w:sz w:val="27"/>
          <w:szCs w:val="27"/>
          <w:shd w:val="clear" w:color="auto" w:fill="FFFFFF"/>
        </w:rPr>
      </w:pPr>
      <w:r w:rsidRPr="005B5FF7">
        <w:rPr>
          <w:rFonts w:ascii="Times New Roman" w:hAnsi="Times New Roman"/>
          <w:bCs/>
          <w:i/>
          <w:color w:val="000000"/>
          <w:sz w:val="24"/>
          <w:szCs w:val="24"/>
        </w:rPr>
        <w:t>Бутафория</w:t>
      </w:r>
      <w:r w:rsidRPr="00B45C49">
        <w:rPr>
          <w:rFonts w:ascii="Times New Roman" w:hAnsi="Times New Roman"/>
          <w:color w:val="000000"/>
          <w:sz w:val="24"/>
          <w:szCs w:val="24"/>
        </w:rPr>
        <w:t> </w:t>
      </w:r>
      <w:r w:rsidRPr="00B45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предметы, специально изготовляемые и употребляемые вместо настоящих вещей в театральных постановках.</w:t>
      </w:r>
    </w:p>
    <w:p w:rsidR="000E2497" w:rsidRPr="005B5FF7" w:rsidRDefault="000E2497" w:rsidP="00A57787">
      <w:pPr>
        <w:spacing w:after="0" w:line="24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Цель программы: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Формирование творческих способностей детей средствами кукольного театрального искусства</w:t>
      </w:r>
      <w:r>
        <w:rPr>
          <w:rFonts w:ascii="Times New Roman" w:hAnsi="Times New Roman"/>
          <w:bCs/>
          <w:i/>
          <w:sz w:val="24"/>
          <w:szCs w:val="24"/>
        </w:rPr>
        <w:t>.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Достижение цели предполагает решение следующих задач: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Развивающие задачи:                                  </w:t>
      </w:r>
    </w:p>
    <w:p w:rsidR="000E2497" w:rsidRDefault="000E2497" w:rsidP="00A57787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творческой самостоятельности в создании художественного образа с использованием игровых, песенных, танцевальных импровизаций.</w:t>
      </w:r>
    </w:p>
    <w:p w:rsidR="000E2497" w:rsidRDefault="000E2497" w:rsidP="00A57787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артистических навыков детей в плане переживания и воплощения образа, моделирование навыков социального поведения в заданных условиях.</w:t>
      </w:r>
    </w:p>
    <w:p w:rsidR="000E2497" w:rsidRDefault="000E2497" w:rsidP="00A57787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основных психических процессов и качеств (восприятия, памяти, внимания, наблюдательности, фантазии, воображения, коммуникативных способностей, чувства ритма, смелости публичного самовыражения);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Образовательные задачи:</w:t>
      </w:r>
    </w:p>
    <w:p w:rsidR="000E2497" w:rsidRDefault="000E2497" w:rsidP="00A57787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словарного запаса.</w:t>
      </w:r>
    </w:p>
    <w:p w:rsidR="000E2497" w:rsidRDefault="000E2497" w:rsidP="00A57787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кругозора.</w:t>
      </w:r>
    </w:p>
    <w:p w:rsidR="000E2497" w:rsidRDefault="000E2497" w:rsidP="00A57787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правильного произношения всех звуков, отработка дикции, работа над интонационной выразительностью речи.</w:t>
      </w:r>
    </w:p>
    <w:p w:rsidR="000E2497" w:rsidRDefault="000E2497" w:rsidP="00A57787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диалогической и монологической формы речи.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Воспитательные задачи:</w:t>
      </w:r>
    </w:p>
    <w:p w:rsidR="000E2497" w:rsidRDefault="000E2497" w:rsidP="00A57787">
      <w:pPr>
        <w:pStyle w:val="ListParagraph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гуманных чувств, отрицательного отношения  к жестокости, хитрости, трусости, формировать представление о честности, справедливости, доброте.</w:t>
      </w:r>
    </w:p>
    <w:p w:rsidR="000E2497" w:rsidRDefault="000E2497" w:rsidP="00A57787">
      <w:pPr>
        <w:pStyle w:val="ListParagraph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коммуникативных способностей.</w:t>
      </w:r>
    </w:p>
    <w:p w:rsidR="000E2497" w:rsidRDefault="000E2497" w:rsidP="00A57787">
      <w:pPr>
        <w:pStyle w:val="ListParagraph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устойчивого интереса к театрально-игровой деятельности, желание играть с театральными куклами.</w:t>
      </w:r>
    </w:p>
    <w:p w:rsidR="000E2497" w:rsidRDefault="000E2497" w:rsidP="00A57787">
      <w:pPr>
        <w:pStyle w:val="ListParagraph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желания младших школьников принимать активное участие в праздниках, досугах и развлечениях, используя импровизационные умения, приобретённые на занятиях и в самостоятельной деятельности.</w:t>
      </w:r>
    </w:p>
    <w:p w:rsidR="000E2497" w:rsidRDefault="000E2497" w:rsidP="00A57787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культуры речевого общения.</w:t>
      </w:r>
    </w:p>
    <w:p w:rsidR="000E2497" w:rsidRDefault="000E2497" w:rsidP="00A57787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Осуществлению поставленных задач служит широкий спектр увлекательных заданий и игр – средствами театральной педагогики. Развитие творческих способностей необходимо не только людям искусства, но и представителям любой другой профессии. 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5FF7">
        <w:rPr>
          <w:rFonts w:ascii="Times New Roman" w:hAnsi="Times New Roman"/>
          <w:b/>
          <w:bCs/>
          <w:sz w:val="24"/>
          <w:szCs w:val="24"/>
        </w:rPr>
        <w:t>Принцип отбора.</w:t>
      </w:r>
      <w:r w:rsidRPr="005B5FF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Pr="005B5F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дополнительная</w:t>
      </w:r>
      <w:r w:rsidRPr="005B5FF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</w:rPr>
        <w:t>образовательная программа</w:t>
      </w:r>
      <w:r w:rsidRPr="005B5FF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B5F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предназначена для учащихся 1 –</w:t>
      </w:r>
      <w:r w:rsidRPr="005B5FF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</w:rPr>
        <w:t>5 классов</w:t>
      </w:r>
      <w:r w:rsidRPr="005B5F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Никакие особые условия при приёме в кружок не ставятся. Принцип организации работы кружка - добровольность. Коли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чество участников не более </w:t>
      </w:r>
      <w:r w:rsidRPr="005B5F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15 человек.</w:t>
      </w:r>
    </w:p>
    <w:p w:rsidR="000E2497" w:rsidRPr="005B5FF7" w:rsidRDefault="000E2497" w:rsidP="00A5778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5B5FF7">
        <w:rPr>
          <w:b/>
          <w:bCs/>
        </w:rPr>
        <w:t xml:space="preserve">Основные формы и методы работы. </w:t>
      </w:r>
      <w:r w:rsidRPr="005B5FF7">
        <w:rPr>
          <w:rStyle w:val="c2"/>
          <w:color w:val="000000"/>
        </w:rPr>
        <w:t>    Работа с куклой- процесс трудоемкий, требующий развитого воображения, фантазии, планомерных действий, умения анализировать и прогнозировать результат. Не все дети обладают этими качествами. Поэтому все этапы продуманы и выбран наиболее рациональный ритм обучения.</w:t>
      </w:r>
    </w:p>
    <w:p w:rsidR="000E2497" w:rsidRPr="005B5FF7" w:rsidRDefault="000E2497" w:rsidP="00A5778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5B5FF7">
        <w:rPr>
          <w:rStyle w:val="c2"/>
          <w:b/>
          <w:bCs/>
          <w:color w:val="000000"/>
        </w:rPr>
        <w:t>     </w:t>
      </w:r>
      <w:r w:rsidRPr="005B5FF7">
        <w:rPr>
          <w:rStyle w:val="c2"/>
          <w:b/>
          <w:bCs/>
          <w:i/>
          <w:iCs/>
          <w:color w:val="000000"/>
        </w:rPr>
        <w:t>Процесс обучения построен от простого к сложному.</w:t>
      </w:r>
      <w:r w:rsidRPr="005B5FF7">
        <w:rPr>
          <w:rStyle w:val="c2"/>
          <w:color w:val="000000"/>
        </w:rPr>
        <w:t> На простых и малых формах отрабатываются приемы работы с куклой, что позволяет постепенно побуждать детей к творчеству, дать</w:t>
      </w:r>
      <w:r>
        <w:rPr>
          <w:rStyle w:val="c2"/>
          <w:color w:val="000000"/>
        </w:rPr>
        <w:t xml:space="preserve"> </w:t>
      </w:r>
      <w:r w:rsidRPr="005B5FF7">
        <w:rPr>
          <w:rStyle w:val="c2"/>
          <w:color w:val="000000"/>
        </w:rPr>
        <w:t>возможность поверить в свои силы, полюбить этот вид творчества и пробудить желание заниматься дальше. Необходимо развивать личность ребенка, уверенность в его силах, предоставлять ему возможность показать лучшие, наиболее удачные работы на выставках, показах. В конце года ребята участвуют в отчетном показе в школе. Это формирует у детей готовность к решению более сложных задач.</w:t>
      </w:r>
    </w:p>
    <w:p w:rsidR="000E2497" w:rsidRPr="005B5FF7" w:rsidRDefault="000E2497" w:rsidP="00A5778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</w:rPr>
      </w:pPr>
      <w:r w:rsidRPr="005B5FF7">
        <w:rPr>
          <w:rStyle w:val="c2"/>
          <w:bCs/>
          <w:i/>
          <w:color w:val="000000"/>
        </w:rPr>
        <w:t>Форма проведения занятий может быть различной:</w:t>
      </w:r>
    </w:p>
    <w:p w:rsidR="000E2497" w:rsidRPr="005B5FF7" w:rsidRDefault="000E2497" w:rsidP="00A5778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5B5FF7">
        <w:rPr>
          <w:rStyle w:val="c2"/>
          <w:color w:val="000000"/>
        </w:rPr>
        <w:t>-учебное занятие;</w:t>
      </w:r>
    </w:p>
    <w:p w:rsidR="000E2497" w:rsidRPr="005B5FF7" w:rsidRDefault="000E2497" w:rsidP="00A5778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5B5FF7">
        <w:rPr>
          <w:rStyle w:val="c2"/>
          <w:color w:val="000000"/>
        </w:rPr>
        <w:t>-творческая мастерская;</w:t>
      </w:r>
    </w:p>
    <w:p w:rsidR="000E2497" w:rsidRPr="005B5FF7" w:rsidRDefault="000E2497" w:rsidP="00A5778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5B5FF7">
        <w:rPr>
          <w:rStyle w:val="c2"/>
          <w:color w:val="000000"/>
        </w:rPr>
        <w:t>-мастер-класс;</w:t>
      </w:r>
    </w:p>
    <w:p w:rsidR="000E2497" w:rsidRPr="005B5FF7" w:rsidRDefault="000E2497" w:rsidP="00A5778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5B5FF7">
        <w:rPr>
          <w:rStyle w:val="c2"/>
          <w:color w:val="000000"/>
        </w:rPr>
        <w:t>-посещение и участие в выставках, показах;</w:t>
      </w:r>
    </w:p>
    <w:p w:rsidR="000E2497" w:rsidRPr="005B5FF7" w:rsidRDefault="000E2497" w:rsidP="00A5778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5B5FF7">
        <w:rPr>
          <w:rStyle w:val="c2"/>
          <w:color w:val="000000"/>
        </w:rPr>
        <w:t>-посещение музеев, театров.</w:t>
      </w:r>
    </w:p>
    <w:p w:rsidR="000E2497" w:rsidRPr="005B5FF7" w:rsidRDefault="000E2497" w:rsidP="00A5778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2C4185">
        <w:rPr>
          <w:rStyle w:val="c2"/>
          <w:b/>
          <w:color w:val="000000"/>
        </w:rPr>
        <w:t>Возраст детей и их психологические особенности.</w:t>
      </w:r>
      <w:r w:rsidRPr="005B5FF7">
        <w:rPr>
          <w:rStyle w:val="c2"/>
          <w:color w:val="000000"/>
        </w:rPr>
        <w:t>      Занятия построены таким образом, что теоретические и практические занятия даются всей группе. Дальнейшая работа ведется с каждым учеником индивидуально, учитывая его возможности, возрастные и личностные особенности. Теоретические вопросы включаются в практические занятия и являются каналом для творческой инициативы ребенка.</w:t>
      </w:r>
    </w:p>
    <w:p w:rsidR="000E2497" w:rsidRDefault="000E2497" w:rsidP="00A57787">
      <w:pPr>
        <w:pStyle w:val="NormalWeb"/>
        <w:spacing w:before="0" w:beforeAutospacing="0" w:after="0" w:afterAutospacing="0"/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Ожидаемые результаты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концу первого года занятий ребёнок должен знать:</w:t>
      </w:r>
    </w:p>
    <w:p w:rsidR="000E2497" w:rsidRPr="002C4185" w:rsidRDefault="000E2497" w:rsidP="00A57787">
      <w:pPr>
        <w:pStyle w:val="ListParagraph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что такое театр;</w:t>
      </w:r>
    </w:p>
    <w:p w:rsidR="000E2497" w:rsidRPr="002C4185" w:rsidRDefault="000E2497" w:rsidP="00A57787">
      <w:pPr>
        <w:pStyle w:val="ListParagraph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виды верховых кукол;</w:t>
      </w:r>
    </w:p>
    <w:p w:rsidR="000E2497" w:rsidRPr="002C4185" w:rsidRDefault="000E2497" w:rsidP="00A57787">
      <w:pPr>
        <w:pStyle w:val="ListParagraph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чем отличается театр от других видов искусств;</w:t>
      </w:r>
    </w:p>
    <w:p w:rsidR="000E2497" w:rsidRPr="002C4185" w:rsidRDefault="000E2497" w:rsidP="00A57787">
      <w:pPr>
        <w:pStyle w:val="ListParagraph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с чего зародился театр;</w:t>
      </w:r>
    </w:p>
    <w:p w:rsidR="000E2497" w:rsidRPr="002C4185" w:rsidRDefault="000E2497" w:rsidP="00A57787">
      <w:pPr>
        <w:pStyle w:val="ListParagraph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какие виды театров существуют;</w:t>
      </w:r>
    </w:p>
    <w:p w:rsidR="000E2497" w:rsidRPr="002C4185" w:rsidRDefault="000E2497" w:rsidP="00A57787">
      <w:pPr>
        <w:pStyle w:val="ListParagraph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кто создаёт театральные полотна (спектакли);</w:t>
      </w:r>
    </w:p>
    <w:p w:rsidR="000E2497" w:rsidRPr="002C4185" w:rsidRDefault="000E2497" w:rsidP="00A57787">
      <w:pPr>
        <w:pStyle w:val="ListParagraph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об оформлении сцены;</w:t>
      </w:r>
    </w:p>
    <w:p w:rsidR="000E2497" w:rsidRPr="002C4185" w:rsidRDefault="000E2497" w:rsidP="00A57787">
      <w:pPr>
        <w:pStyle w:val="ListParagraph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о нормах поведения на сцене и в зрительном зале.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Уметь:</w:t>
      </w:r>
    </w:p>
    <w:p w:rsidR="000E2497" w:rsidRDefault="000E2497" w:rsidP="00A57787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направлять свою фантазию по заданному руслу;</w:t>
      </w:r>
    </w:p>
    <w:p w:rsidR="000E2497" w:rsidRDefault="000E2497" w:rsidP="00A57787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изготавливать перчаточных кукол;</w:t>
      </w:r>
    </w:p>
    <w:p w:rsidR="000E2497" w:rsidRDefault="000E2497" w:rsidP="00A57787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концентрировать внимание;</w:t>
      </w:r>
    </w:p>
    <w:p w:rsidR="000E2497" w:rsidRDefault="000E2497" w:rsidP="00A57787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распределять дыхание во время произношения текста;</w:t>
      </w:r>
    </w:p>
    <w:p w:rsidR="000E2497" w:rsidRDefault="000E2497" w:rsidP="00A57787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давать характеристику героям;</w:t>
      </w:r>
    </w:p>
    <w:p w:rsidR="000E2497" w:rsidRDefault="000E2497" w:rsidP="00A57787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с текстом;</w:t>
      </w:r>
    </w:p>
    <w:p w:rsidR="000E2497" w:rsidRDefault="000E2497" w:rsidP="00A57787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общаться с партнером; </w:t>
      </w:r>
    </w:p>
    <w:p w:rsidR="000E2497" w:rsidRDefault="000E2497" w:rsidP="00A57787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образно воспринимать  окружающий мир;</w:t>
      </w:r>
    </w:p>
    <w:p w:rsidR="000E2497" w:rsidRDefault="000E2497" w:rsidP="00A57787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адекватного и образного реагирования на внешние раздражители;</w:t>
      </w:r>
    </w:p>
    <w:p w:rsidR="000E2497" w:rsidRDefault="000E2497" w:rsidP="00A57787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коллективного творчества.</w:t>
      </w:r>
    </w:p>
    <w:p w:rsidR="000E2497" w:rsidRDefault="000E2497" w:rsidP="00A57787">
      <w:pPr>
        <w:pStyle w:val="ListParagraph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так же избавляется от излишней стеснительности, боязни общества, комплекса "взгляда со стороны", приобретает общительность, открытость, бережное отношение к окружающему миру, ответственность перед коллективом.</w:t>
      </w:r>
    </w:p>
    <w:p w:rsidR="000E2497" w:rsidRDefault="000E2497" w:rsidP="00A57787">
      <w:pPr>
        <w:pStyle w:val="NormalWeb"/>
        <w:spacing w:before="0" w:beforeAutospacing="0" w:after="0" w:afterAutospacing="0"/>
        <w:ind w:firstLine="709"/>
        <w:rPr>
          <w:b/>
          <w:bCs/>
          <w:color w:val="000000"/>
        </w:rPr>
      </w:pPr>
    </w:p>
    <w:p w:rsidR="000E2497" w:rsidRDefault="000E2497" w:rsidP="00A57787">
      <w:p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концу второго года занятий ребёнок должен знать:</w:t>
      </w:r>
    </w:p>
    <w:p w:rsidR="000E2497" w:rsidRDefault="000E2497" w:rsidP="00A57787">
      <w:pPr>
        <w:pStyle w:val="ListParagraph"/>
        <w:numPr>
          <w:ilvl w:val="0"/>
          <w:numId w:val="35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слова и понятия из театрального словаря;</w:t>
      </w:r>
    </w:p>
    <w:p w:rsidR="000E2497" w:rsidRDefault="000E2497" w:rsidP="000B36FD">
      <w:pPr>
        <w:pStyle w:val="ListParagraph"/>
        <w:numPr>
          <w:ilvl w:val="0"/>
          <w:numId w:val="35"/>
        </w:numPr>
        <w:tabs>
          <w:tab w:val="left" w:pos="3100"/>
        </w:tabs>
        <w:spacing w:after="0" w:line="240" w:lineRule="auto"/>
        <w:ind w:firstLine="5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виды театральных кукол, их конструкции и способы их управления; </w:t>
      </w:r>
    </w:p>
    <w:p w:rsidR="000E2497" w:rsidRDefault="000E2497" w:rsidP="00A57787">
      <w:pPr>
        <w:pStyle w:val="ListParagraph"/>
        <w:numPr>
          <w:ilvl w:val="0"/>
          <w:numId w:val="35"/>
        </w:numPr>
        <w:tabs>
          <w:tab w:val="left" w:pos="3100"/>
        </w:tabs>
        <w:spacing w:after="0" w:line="240" w:lineRule="auto"/>
        <w:ind w:left="0" w:firstLine="709"/>
        <w:rPr>
          <w:rFonts w:ascii="Courier New" w:hAnsi="Courier New" w:cs="Courier New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элементарных технических средствах сцены;</w:t>
      </w:r>
    </w:p>
    <w:p w:rsidR="000E2497" w:rsidRDefault="000E2497" w:rsidP="00A57787">
      <w:pPr>
        <w:pStyle w:val="ListParagraph"/>
        <w:numPr>
          <w:ilvl w:val="0"/>
          <w:numId w:val="35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культуру поведения на сцене и в театре;</w:t>
      </w:r>
    </w:p>
    <w:p w:rsidR="000E2497" w:rsidRDefault="000E2497" w:rsidP="00A57787">
      <w:p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Уметь:</w:t>
      </w:r>
    </w:p>
    <w:p w:rsidR="000E2497" w:rsidRPr="002C4185" w:rsidRDefault="000E2497" w:rsidP="00A57787">
      <w:pPr>
        <w:pStyle w:val="ListParagraph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ощущать себя в сценическом пространстве;</w:t>
      </w:r>
    </w:p>
    <w:p w:rsidR="000E2497" w:rsidRPr="002C4185" w:rsidRDefault="000E2497" w:rsidP="00A57787">
      <w:pPr>
        <w:pStyle w:val="ListParagraph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адекватного и образного реагирования на внешние раздражители;</w:t>
      </w:r>
    </w:p>
    <w:p w:rsidR="000E2497" w:rsidRPr="002C4185" w:rsidRDefault="000E2497" w:rsidP="00A57787">
      <w:pPr>
        <w:pStyle w:val="ListParagraph"/>
        <w:numPr>
          <w:ilvl w:val="0"/>
          <w:numId w:val="36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работать с художественным текстом;</w:t>
      </w:r>
    </w:p>
    <w:p w:rsidR="000E2497" w:rsidRPr="002C4185" w:rsidRDefault="000E2497" w:rsidP="00A57787">
      <w:pPr>
        <w:pStyle w:val="ListParagraph"/>
        <w:numPr>
          <w:ilvl w:val="0"/>
          <w:numId w:val="36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анализировать пьесу;</w:t>
      </w:r>
    </w:p>
    <w:p w:rsidR="000E2497" w:rsidRPr="002C4185" w:rsidRDefault="000E2497" w:rsidP="00A57787">
      <w:pPr>
        <w:pStyle w:val="ListParagraph"/>
        <w:numPr>
          <w:ilvl w:val="0"/>
          <w:numId w:val="36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анализировать роль, определять характер произведения;</w:t>
      </w:r>
    </w:p>
    <w:p w:rsidR="000E2497" w:rsidRPr="002C4185" w:rsidRDefault="000E2497" w:rsidP="00A57787">
      <w:pPr>
        <w:pStyle w:val="ListParagraph"/>
        <w:numPr>
          <w:ilvl w:val="0"/>
          <w:numId w:val="36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сочинять самостоятельно  небольшие истории;</w:t>
      </w:r>
    </w:p>
    <w:p w:rsidR="000E2497" w:rsidRPr="002C4185" w:rsidRDefault="000E2497" w:rsidP="00A57787">
      <w:pPr>
        <w:pStyle w:val="ListParagraph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рифмовать слова;</w:t>
      </w:r>
    </w:p>
    <w:p w:rsidR="000E2497" w:rsidRPr="002C4185" w:rsidRDefault="000E2497" w:rsidP="00A57787">
      <w:pPr>
        <w:pStyle w:val="ListParagraph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образно мыслить;</w:t>
      </w:r>
    </w:p>
    <w:p w:rsidR="000E2497" w:rsidRPr="002C4185" w:rsidRDefault="000E2497" w:rsidP="00A57787">
      <w:pPr>
        <w:pStyle w:val="ListParagraph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управлять куклой;</w:t>
      </w:r>
    </w:p>
    <w:p w:rsidR="000E2497" w:rsidRDefault="000E2497" w:rsidP="00A57787">
      <w:pPr>
        <w:pStyle w:val="NormalWeb"/>
        <w:spacing w:before="0" w:beforeAutospacing="0" w:after="0" w:afterAutospacing="0"/>
        <w:ind w:firstLine="709"/>
        <w:rPr>
          <w:b/>
          <w:bCs/>
          <w:color w:val="000000"/>
        </w:rPr>
      </w:pPr>
    </w:p>
    <w:p w:rsidR="000E2497" w:rsidRDefault="000E2497" w:rsidP="00A57787">
      <w:p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концу третьего года обучения ребёнок должен знать:</w:t>
      </w:r>
    </w:p>
    <w:p w:rsidR="000E2497" w:rsidRPr="002C4185" w:rsidRDefault="000E2497" w:rsidP="00A57787">
      <w:pPr>
        <w:pStyle w:val="ListParagraph"/>
        <w:numPr>
          <w:ilvl w:val="0"/>
          <w:numId w:val="37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историю кукольного театра, и театра вообще;</w:t>
      </w:r>
    </w:p>
    <w:p w:rsidR="000E2497" w:rsidRPr="002C4185" w:rsidRDefault="000E2497" w:rsidP="00A57787">
      <w:pPr>
        <w:pStyle w:val="ListParagraph"/>
        <w:numPr>
          <w:ilvl w:val="0"/>
          <w:numId w:val="37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театральные профессии;</w:t>
      </w:r>
    </w:p>
    <w:p w:rsidR="000E2497" w:rsidRPr="002C4185" w:rsidRDefault="000E2497" w:rsidP="00A57787">
      <w:pPr>
        <w:pStyle w:val="ListParagraph"/>
        <w:numPr>
          <w:ilvl w:val="0"/>
          <w:numId w:val="37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основные театральные действия: выход на сцену, поклон и уход;</w:t>
      </w:r>
    </w:p>
    <w:p w:rsidR="000E2497" w:rsidRPr="002C4185" w:rsidRDefault="000E2497" w:rsidP="00A57787">
      <w:pPr>
        <w:pStyle w:val="ListParagraph"/>
        <w:numPr>
          <w:ilvl w:val="0"/>
          <w:numId w:val="37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способы устранения внутренних помех и зажимов на пути к созданию и воплощению образа.</w:t>
      </w:r>
    </w:p>
    <w:p w:rsidR="000E2497" w:rsidRDefault="000E2497" w:rsidP="00A57787">
      <w:p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Уметь:</w:t>
      </w:r>
    </w:p>
    <w:p w:rsidR="000E2497" w:rsidRPr="002C4185" w:rsidRDefault="000E2497" w:rsidP="00A57787">
      <w:pPr>
        <w:pStyle w:val="ListParagraph"/>
        <w:numPr>
          <w:ilvl w:val="0"/>
          <w:numId w:val="38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определять идею произведения, сверхзадачу;</w:t>
      </w:r>
    </w:p>
    <w:p w:rsidR="000E2497" w:rsidRPr="002C4185" w:rsidRDefault="000E2497" w:rsidP="00A57787">
      <w:pPr>
        <w:pStyle w:val="ListParagraph"/>
        <w:numPr>
          <w:ilvl w:val="0"/>
          <w:numId w:val="38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владеть темпо – ритмом; чувствовать пространство сцены;</w:t>
      </w:r>
    </w:p>
    <w:p w:rsidR="000E2497" w:rsidRPr="002C4185" w:rsidRDefault="000E2497" w:rsidP="00A57787">
      <w:pPr>
        <w:pStyle w:val="ListParagraph"/>
        <w:numPr>
          <w:ilvl w:val="0"/>
          <w:numId w:val="38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управлять всеми видами кукол;</w:t>
      </w:r>
    </w:p>
    <w:p w:rsidR="000E2497" w:rsidRPr="002C4185" w:rsidRDefault="000E2497" w:rsidP="00A57787">
      <w:pPr>
        <w:pStyle w:val="ListParagraph"/>
        <w:numPr>
          <w:ilvl w:val="0"/>
          <w:numId w:val="38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моделировать игровые ситуации;</w:t>
      </w:r>
    </w:p>
    <w:p w:rsidR="000E2497" w:rsidRPr="002C4185" w:rsidRDefault="000E2497" w:rsidP="00A57787">
      <w:pPr>
        <w:pStyle w:val="ListParagraph"/>
        <w:numPr>
          <w:ilvl w:val="0"/>
          <w:numId w:val="38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работать над ролью;</w:t>
      </w:r>
    </w:p>
    <w:p w:rsidR="000E2497" w:rsidRPr="002C4185" w:rsidRDefault="000E2497" w:rsidP="00A57787">
      <w:pPr>
        <w:pStyle w:val="ListParagraph"/>
        <w:numPr>
          <w:ilvl w:val="0"/>
          <w:numId w:val="38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работать с художественным текстом;</w:t>
      </w:r>
    </w:p>
    <w:p w:rsidR="000E2497" w:rsidRPr="002C4185" w:rsidRDefault="000E2497" w:rsidP="00A57787">
      <w:pPr>
        <w:pStyle w:val="ListParagraph"/>
        <w:numPr>
          <w:ilvl w:val="0"/>
          <w:numId w:val="38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владеть сценической речью;</w:t>
      </w:r>
    </w:p>
    <w:p w:rsidR="000E2497" w:rsidRPr="002C4185" w:rsidRDefault="000E2497" w:rsidP="00A57787">
      <w:pPr>
        <w:pStyle w:val="ListParagraph"/>
        <w:numPr>
          <w:ilvl w:val="0"/>
          <w:numId w:val="38"/>
        </w:numPr>
        <w:shd w:val="clear" w:color="auto" w:fill="FFFFFF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85">
        <w:rPr>
          <w:rFonts w:ascii="Times New Roman" w:hAnsi="Times New Roman"/>
          <w:sz w:val="24"/>
          <w:szCs w:val="24"/>
        </w:rPr>
        <w:t>общаться со зрителями.</w:t>
      </w:r>
    </w:p>
    <w:p w:rsidR="000E2497" w:rsidRDefault="000E2497" w:rsidP="00A57787">
      <w:pPr>
        <w:pStyle w:val="NormalWeb"/>
        <w:spacing w:before="0" w:beforeAutospacing="0" w:after="0" w:afterAutospacing="0"/>
        <w:ind w:firstLine="709"/>
        <w:jc w:val="both"/>
        <w:rPr>
          <w:color w:val="000000"/>
        </w:rPr>
      </w:pPr>
      <w:r w:rsidRPr="00042372">
        <w:rPr>
          <w:b/>
          <w:color w:val="000000"/>
        </w:rPr>
        <w:t xml:space="preserve">Механизм оценивания результатов: </w:t>
      </w:r>
      <w:r w:rsidRPr="006E3266">
        <w:rPr>
          <w:color w:val="000000"/>
        </w:rPr>
        <w:t>Выступление на праздниках, участие в различных мероприятиях, родительских собраниях, классных часах, инсценировка сценок из повседневной жизни, постановка пьес для свободного просмотра.</w:t>
      </w:r>
    </w:p>
    <w:p w:rsidR="000E2497" w:rsidRPr="006E3266" w:rsidRDefault="000E2497" w:rsidP="00A57787">
      <w:pPr>
        <w:pStyle w:val="NormalWeb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6E3266">
        <w:rPr>
          <w:i/>
          <w:color w:val="000000"/>
        </w:rPr>
        <w:t>Отслеживается:</w:t>
      </w:r>
    </w:p>
    <w:p w:rsidR="000E2497" w:rsidRPr="006E3266" w:rsidRDefault="000E2497" w:rsidP="00A57787">
      <w:pPr>
        <w:pStyle w:val="NormalWeb"/>
        <w:spacing w:before="0" w:beforeAutospacing="0" w:after="0" w:afterAutospacing="0"/>
        <w:ind w:firstLine="709"/>
        <w:jc w:val="both"/>
        <w:rPr>
          <w:color w:val="000000"/>
        </w:rPr>
      </w:pPr>
      <w:r w:rsidRPr="006E3266">
        <w:rPr>
          <w:color w:val="000000"/>
        </w:rPr>
        <w:t>* культура поведения;</w:t>
      </w:r>
    </w:p>
    <w:p w:rsidR="000E2497" w:rsidRPr="006E3266" w:rsidRDefault="000E2497" w:rsidP="00A57787">
      <w:pPr>
        <w:pStyle w:val="NormalWeb"/>
        <w:spacing w:before="0" w:beforeAutospacing="0" w:after="0" w:afterAutospacing="0"/>
        <w:ind w:firstLine="709"/>
        <w:jc w:val="both"/>
        <w:rPr>
          <w:color w:val="000000"/>
        </w:rPr>
      </w:pPr>
      <w:r w:rsidRPr="006E3266">
        <w:rPr>
          <w:color w:val="000000"/>
        </w:rPr>
        <w:t>* развитие интереса к театральному искусству, накопление знаний о театре;</w:t>
      </w:r>
    </w:p>
    <w:p w:rsidR="000E2497" w:rsidRPr="006E3266" w:rsidRDefault="000E2497" w:rsidP="00A57787">
      <w:pPr>
        <w:pStyle w:val="NormalWeb"/>
        <w:spacing w:before="0" w:beforeAutospacing="0" w:after="0" w:afterAutospacing="0"/>
        <w:ind w:firstLine="709"/>
        <w:jc w:val="both"/>
        <w:rPr>
          <w:color w:val="000000"/>
        </w:rPr>
      </w:pPr>
      <w:r w:rsidRPr="006E3266">
        <w:rPr>
          <w:color w:val="000000"/>
        </w:rPr>
        <w:t>* развитие самостоятельного мышления,</w:t>
      </w:r>
    </w:p>
    <w:p w:rsidR="000E2497" w:rsidRPr="006E3266" w:rsidRDefault="000E2497" w:rsidP="00A57787">
      <w:pPr>
        <w:pStyle w:val="NormalWeb"/>
        <w:spacing w:before="0" w:beforeAutospacing="0" w:after="0" w:afterAutospacing="0"/>
        <w:ind w:firstLine="709"/>
        <w:jc w:val="both"/>
        <w:rPr>
          <w:color w:val="000000"/>
        </w:rPr>
      </w:pPr>
      <w:r w:rsidRPr="006E3266">
        <w:rPr>
          <w:color w:val="000000"/>
        </w:rPr>
        <w:t>* приобретение навыков театрально - исполнительской деятельности.</w:t>
      </w:r>
    </w:p>
    <w:p w:rsidR="000E2497" w:rsidRPr="009C794A" w:rsidRDefault="000E2497" w:rsidP="00A57787">
      <w:pPr>
        <w:pStyle w:val="NormalWeb"/>
        <w:spacing w:before="0" w:beforeAutospacing="0" w:after="0" w:afterAutospacing="0"/>
        <w:ind w:firstLine="709"/>
        <w:jc w:val="both"/>
        <w:rPr>
          <w:i/>
          <w:color w:val="000000"/>
        </w:rPr>
      </w:pPr>
      <w:r>
        <w:rPr>
          <w:color w:val="000000"/>
        </w:rPr>
        <w:t>Мониторинг освоения детьми программного материала</w:t>
      </w:r>
      <w:r w:rsidRPr="006E3266">
        <w:rPr>
          <w:color w:val="000000"/>
        </w:rPr>
        <w:t xml:space="preserve"> проводится в </w:t>
      </w:r>
      <w:r>
        <w:rPr>
          <w:color w:val="000000"/>
        </w:rPr>
        <w:t xml:space="preserve">начале и конце года, что позволяет выявить уровень полученных знаний, умений, навыков развитие у воспитанников театральной культуры, речевой культуры, основы коллективной творческой деятельности </w:t>
      </w:r>
      <w:r w:rsidRPr="009C794A">
        <w:rPr>
          <w:i/>
          <w:color w:val="000000"/>
        </w:rPr>
        <w:t>(прил. 1)</w:t>
      </w:r>
    </w:p>
    <w:p w:rsidR="000E2497" w:rsidRDefault="000E2497" w:rsidP="00A57787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Организационно - педагогические условия реализации программы.</w:t>
      </w:r>
    </w:p>
    <w:p w:rsidR="000E2497" w:rsidRPr="002C4185" w:rsidRDefault="000E2497" w:rsidP="00A57787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2C4185">
        <w:rPr>
          <w:rFonts w:ascii="Times New Roman" w:hAnsi="Times New Roman"/>
          <w:i/>
          <w:sz w:val="24"/>
          <w:szCs w:val="24"/>
        </w:rPr>
        <w:t>Методическое обеспечение программы.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методические разработки;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-методическая литература;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-куклы различных систем;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-ширма;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-магнитофон;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информационный материал;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наглядные пособия;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фотографии;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видеоматериалы;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образцы изделий;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шаблоны;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раздаточный материал;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-сценарии к сказкам «Лиса и Петух», «Теремок», «Колобок», «Репка» в обработке О. Емельяновой.</w:t>
      </w:r>
    </w:p>
    <w:p w:rsidR="000E2497" w:rsidRPr="002C4185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2C4185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Теоретическая часть занятия включает в себя: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-постановку целей и объяснение задач;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-Создание условий для развития познавательной самостоятельности учащихся ( желательно добиваться, чтобы дети сами определяли цели, методы, выбирали контроль);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-изложение нового материала ( проводиться в форме беседы на основе уже пройденного материала и полученных ранее знаний, с показом новых приемов).</w:t>
      </w:r>
    </w:p>
    <w:p w:rsidR="000E2497" w:rsidRPr="002C4185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2C4185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Практическая часть занятий строится на основе следующих принципов: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-доступности - «от простого к сложному»;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-наглядности;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-индивидуального подхода к каждому ученику;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-организации взаимопомощи в выполнении работ;                                             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многократного повторения.</w:t>
      </w:r>
    </w:p>
    <w:p w:rsidR="000E2497" w:rsidRDefault="000E2497" w:rsidP="00A57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зависимости от способностей ученика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 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используются различные формы работы: подражательная, частично поисковая, творческая.</w:t>
      </w:r>
    </w:p>
    <w:p w:rsidR="000E2497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C4185">
        <w:rPr>
          <w:rFonts w:ascii="Times New Roman" w:hAnsi="Times New Roman"/>
          <w:i/>
          <w:sz w:val="24"/>
          <w:szCs w:val="24"/>
        </w:rPr>
        <w:t>Подбор репертуара  для постановок в кружке.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Кукольный театр – это не только средство развлечения, он оказывает  большое воспитательное воздействие на детей. В связи с этим необходимо серьёзно относится к подбору репертуара. Пьесы должны быть увлекательными, они должны «будить» и развивать фантазию ребёнка, способствовать формированию положительных черт характера. При выборе репертуара театра кукол учитываются интересы, возрастные особенности детей, их развитие. Предложенный в программе репертуар на каждый год обучения может изменяться.   </w:t>
      </w:r>
    </w:p>
    <w:p w:rsidR="000E2497" w:rsidRPr="002C4185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C4185">
        <w:rPr>
          <w:rFonts w:ascii="Times New Roman" w:hAnsi="Times New Roman"/>
          <w:bCs/>
          <w:i/>
          <w:sz w:val="24"/>
          <w:szCs w:val="24"/>
        </w:rPr>
        <w:t>В репертуар кукольного театра включены:</w:t>
      </w:r>
    </w:p>
    <w:p w:rsidR="000E2497" w:rsidRDefault="000E2497" w:rsidP="00A57787">
      <w:pPr>
        <w:pStyle w:val="ListParagraph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инсценировки литературных произведений для детей младшего школьного возраста;</w:t>
      </w:r>
    </w:p>
    <w:p w:rsidR="000E2497" w:rsidRDefault="000E2497" w:rsidP="00A57787">
      <w:pPr>
        <w:pStyle w:val="ListParagraph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адаптированные к условиям кукольного театра готовые пьесы. </w:t>
      </w:r>
    </w:p>
    <w:p w:rsidR="000E2497" w:rsidRDefault="000E2497" w:rsidP="00A57787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данной программе большую часть репертуара составляют пьесы по народным</w:t>
      </w:r>
    </w:p>
    <w:p w:rsidR="000E2497" w:rsidRDefault="000E2497" w:rsidP="00A5778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сказкам, по мотивам народных сказок в авторской обработке</w:t>
      </w:r>
      <w:r>
        <w:rPr>
          <w:rFonts w:ascii="Times New Roman" w:hAnsi="Times New Roman"/>
          <w:bCs/>
          <w:i/>
          <w:sz w:val="24"/>
          <w:szCs w:val="24"/>
        </w:rPr>
        <w:t xml:space="preserve">.     </w:t>
      </w:r>
    </w:p>
    <w:p w:rsidR="000E2497" w:rsidRDefault="000E2497" w:rsidP="00A57787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Техническое оснащение занятий.</w:t>
      </w:r>
    </w:p>
    <w:p w:rsidR="000E2497" w:rsidRPr="002C4185" w:rsidRDefault="000E2497" w:rsidP="00A57787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C4185">
        <w:rPr>
          <w:rFonts w:ascii="Times New Roman" w:hAnsi="Times New Roman"/>
          <w:bCs/>
          <w:i/>
          <w:sz w:val="24"/>
          <w:szCs w:val="24"/>
        </w:rPr>
        <w:t>Для организации кукольного театра используются куклы разных систем, начиная с самых простых в управлении:</w:t>
      </w:r>
    </w:p>
    <w:p w:rsidR="000E2497" w:rsidRDefault="000E2497" w:rsidP="00A57787">
      <w:pPr>
        <w:pStyle w:val="ListParagraph"/>
        <w:numPr>
          <w:ilvl w:val="0"/>
          <w:numId w:val="19"/>
        </w:numPr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перчаточные куклы</w:t>
      </w:r>
    </w:p>
    <w:p w:rsidR="000E2497" w:rsidRDefault="000E2497" w:rsidP="00A57787">
      <w:pPr>
        <w:pStyle w:val="ListParagraph"/>
        <w:numPr>
          <w:ilvl w:val="0"/>
          <w:numId w:val="19"/>
        </w:numPr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тростевые куклы;</w:t>
      </w:r>
    </w:p>
    <w:p w:rsidR="000E2497" w:rsidRPr="002C4185" w:rsidRDefault="000E2497" w:rsidP="00A57787">
      <w:pPr>
        <w:pStyle w:val="ListParagraph"/>
        <w:numPr>
          <w:ilvl w:val="0"/>
          <w:numId w:val="19"/>
        </w:numPr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2C4185">
        <w:rPr>
          <w:rFonts w:ascii="Times New Roman" w:hAnsi="Times New Roman"/>
          <w:bCs/>
          <w:sz w:val="24"/>
          <w:szCs w:val="24"/>
        </w:rPr>
        <w:t>куклы-марионетки;</w:t>
      </w:r>
    </w:p>
    <w:p w:rsidR="000E2497" w:rsidRDefault="000E2497" w:rsidP="00A57787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 – неотъемлемая часть кукольного спектакля, она усиливает его эмоциональное восприятие. Выбор песни и музыки определяется содержанием спектакля.</w:t>
      </w:r>
      <w:r>
        <w:rPr>
          <w:rFonts w:ascii="Times New Roman" w:hAnsi="Times New Roman"/>
          <w:bCs/>
          <w:sz w:val="24"/>
          <w:szCs w:val="24"/>
        </w:rPr>
        <w:t xml:space="preserve"> Занятия кукольного кружка проводятся в актовом зале или другом приспособленном для этих целей помещении. </w:t>
      </w:r>
    </w:p>
    <w:p w:rsidR="000E2497" w:rsidRPr="002C4185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C4185">
        <w:rPr>
          <w:rFonts w:ascii="Times New Roman" w:hAnsi="Times New Roman"/>
          <w:bCs/>
          <w:i/>
          <w:sz w:val="24"/>
          <w:szCs w:val="24"/>
        </w:rPr>
        <w:t xml:space="preserve">Для организации театра кукол необходимо следующее оснащение: </w:t>
      </w:r>
    </w:p>
    <w:p w:rsidR="000E2497" w:rsidRDefault="000E2497" w:rsidP="00A57787">
      <w:pPr>
        <w:pStyle w:val="BodyText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куклы;</w:t>
      </w:r>
    </w:p>
    <w:p w:rsidR="000E2497" w:rsidRDefault="000E2497" w:rsidP="00A57787">
      <w:pPr>
        <w:pStyle w:val="BodyText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театральная ширма;</w:t>
      </w:r>
    </w:p>
    <w:p w:rsidR="000E2497" w:rsidRDefault="000E2497" w:rsidP="00A57787">
      <w:pPr>
        <w:pStyle w:val="BodyText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декорации к спектаклям;</w:t>
      </w:r>
    </w:p>
    <w:p w:rsidR="000E2497" w:rsidRDefault="000E2497" w:rsidP="00A57787">
      <w:pPr>
        <w:pStyle w:val="BodyText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магнитофон, видеомагнитофон.</w:t>
      </w:r>
    </w:p>
    <w:p w:rsidR="000E2497" w:rsidRDefault="000E2497" w:rsidP="00A57787">
      <w:pPr>
        <w:pStyle w:val="BodyText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Всё необходимое оснащение можно изготовить самостоятельно. Под руководством педагога дети могут сшить необходимых актёров-кукол. Посильную помощь в изготовлении кукол, декораций и ширм могут оказать родители школьников.</w:t>
      </w:r>
    </w:p>
    <w:p w:rsidR="000E2497" w:rsidRPr="009C62A9" w:rsidRDefault="000E2497" w:rsidP="00A57787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C62A9">
        <w:rPr>
          <w:rFonts w:ascii="Times New Roman" w:hAnsi="Times New Roman"/>
          <w:b/>
          <w:sz w:val="24"/>
          <w:szCs w:val="24"/>
        </w:rPr>
        <w:t>Формы</w:t>
      </w:r>
      <w:r>
        <w:rPr>
          <w:rFonts w:ascii="Times New Roman" w:hAnsi="Times New Roman"/>
          <w:b/>
          <w:sz w:val="24"/>
          <w:szCs w:val="24"/>
        </w:rPr>
        <w:t xml:space="preserve"> и режим</w:t>
      </w:r>
      <w:r w:rsidRPr="009C62A9">
        <w:rPr>
          <w:rFonts w:ascii="Times New Roman" w:hAnsi="Times New Roman"/>
          <w:b/>
          <w:sz w:val="24"/>
          <w:szCs w:val="24"/>
        </w:rPr>
        <w:t xml:space="preserve"> занятий:</w:t>
      </w:r>
    </w:p>
    <w:p w:rsidR="000E2497" w:rsidRPr="009C62A9" w:rsidRDefault="000E2497" w:rsidP="00A57787">
      <w:pPr>
        <w:pStyle w:val="NormalWeb"/>
        <w:spacing w:before="0" w:beforeAutospacing="0" w:after="0" w:afterAutospacing="0"/>
        <w:ind w:firstLine="709"/>
        <w:jc w:val="both"/>
        <w:rPr>
          <w:i/>
        </w:rPr>
      </w:pPr>
      <w:r>
        <w:t xml:space="preserve">Занятия проводятся в групповой и индивидуальной форме. Для успешного освоения программы количество детей в группе - 15 человек. </w:t>
      </w:r>
      <w:r w:rsidRPr="009C62A9">
        <w:rPr>
          <w:i/>
        </w:rPr>
        <w:t>Занятия в группах проводятся</w:t>
      </w:r>
      <w:r w:rsidRPr="009C62A9">
        <w:t xml:space="preserve"> в соответствии с разделом </w:t>
      </w:r>
      <w:r w:rsidRPr="009C62A9">
        <w:rPr>
          <w:lang w:val="en-US"/>
        </w:rPr>
        <w:t>VIII</w:t>
      </w:r>
      <w:r w:rsidRPr="009C62A9">
        <w:t xml:space="preserve"> СанПиН 2.4.4.3172-14</w:t>
      </w:r>
    </w:p>
    <w:p w:rsidR="000E2497" w:rsidRDefault="000E2497" w:rsidP="00A57787">
      <w:pPr>
        <w:pStyle w:val="ListParagraph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C62A9">
        <w:rPr>
          <w:rFonts w:ascii="Times New Roman" w:hAnsi="Times New Roman"/>
          <w:i/>
          <w:sz w:val="24"/>
          <w:szCs w:val="24"/>
          <w:lang w:eastAsia="ru-RU"/>
        </w:rPr>
        <w:t>младший школьный возраст</w:t>
      </w:r>
      <w:r w:rsidRPr="009C62A9">
        <w:rPr>
          <w:rFonts w:ascii="Times New Roman" w:hAnsi="Times New Roman"/>
          <w:sz w:val="24"/>
          <w:szCs w:val="24"/>
          <w:lang w:eastAsia="ru-RU"/>
        </w:rPr>
        <w:t xml:space="preserve">  (6 - 9 лет) – 1 занятие в неделю продолжительностью 45 минут (36 часов в год);</w:t>
      </w:r>
    </w:p>
    <w:p w:rsidR="000E2497" w:rsidRPr="009C62A9" w:rsidRDefault="000E2497" w:rsidP="00A577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C62A9">
        <w:rPr>
          <w:rFonts w:ascii="Times New Roman" w:hAnsi="Times New Roman"/>
          <w:b/>
          <w:sz w:val="24"/>
          <w:szCs w:val="24"/>
          <w:lang w:eastAsia="ru-RU"/>
        </w:rPr>
        <w:t>Общее количество часов,</w:t>
      </w:r>
      <w:r w:rsidRPr="009C62A9">
        <w:rPr>
          <w:rFonts w:ascii="Times New Roman" w:hAnsi="Times New Roman"/>
          <w:sz w:val="24"/>
          <w:szCs w:val="24"/>
          <w:lang w:eastAsia="ru-RU"/>
        </w:rPr>
        <w:t xml:space="preserve"> отведённых на изучение программы </w:t>
      </w:r>
      <w:r>
        <w:rPr>
          <w:rFonts w:ascii="Times New Roman" w:hAnsi="Times New Roman"/>
          <w:sz w:val="24"/>
          <w:szCs w:val="24"/>
          <w:lang w:eastAsia="ru-RU"/>
        </w:rPr>
        <w:t>за 3</w:t>
      </w:r>
      <w:r w:rsidRPr="009C62A9">
        <w:rPr>
          <w:rFonts w:ascii="Times New Roman" w:hAnsi="Times New Roman"/>
          <w:sz w:val="24"/>
          <w:szCs w:val="24"/>
          <w:lang w:eastAsia="ru-RU"/>
        </w:rPr>
        <w:t xml:space="preserve"> года обучения – </w:t>
      </w:r>
      <w:r>
        <w:rPr>
          <w:rFonts w:ascii="Times New Roman" w:hAnsi="Times New Roman"/>
          <w:sz w:val="24"/>
          <w:szCs w:val="24"/>
          <w:lang w:eastAsia="ru-RU"/>
        </w:rPr>
        <w:t>156</w:t>
      </w:r>
      <w:r w:rsidRPr="009C62A9">
        <w:rPr>
          <w:rFonts w:ascii="Times New Roman" w:hAnsi="Times New Roman"/>
          <w:sz w:val="24"/>
          <w:szCs w:val="24"/>
          <w:lang w:eastAsia="ru-RU"/>
        </w:rPr>
        <w:t xml:space="preserve"> часов из них </w:t>
      </w:r>
      <w:r>
        <w:rPr>
          <w:rFonts w:ascii="Times New Roman" w:hAnsi="Times New Roman"/>
          <w:sz w:val="24"/>
          <w:szCs w:val="24"/>
          <w:lang w:eastAsia="ru-RU"/>
        </w:rPr>
        <w:t>48</w:t>
      </w:r>
      <w:r w:rsidRPr="009C62A9">
        <w:rPr>
          <w:rFonts w:ascii="Times New Roman" w:hAnsi="Times New Roman"/>
          <w:sz w:val="24"/>
          <w:szCs w:val="24"/>
          <w:lang w:eastAsia="ru-RU"/>
        </w:rPr>
        <w:t xml:space="preserve"> часов самоподготовки.</w:t>
      </w:r>
    </w:p>
    <w:p w:rsidR="000E2497" w:rsidRDefault="000E2497" w:rsidP="00A5778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E2497" w:rsidRDefault="000E2497" w:rsidP="00A577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2497" w:rsidRDefault="000E2497" w:rsidP="00A577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2497" w:rsidRDefault="000E2497" w:rsidP="00A577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2497" w:rsidRDefault="000E2497" w:rsidP="00A577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2497" w:rsidRDefault="000E2497" w:rsidP="00A577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0287">
        <w:rPr>
          <w:rFonts w:ascii="Times New Roman" w:hAnsi="Times New Roman"/>
          <w:b/>
          <w:sz w:val="24"/>
          <w:szCs w:val="24"/>
        </w:rPr>
        <w:t>Учебный план</w:t>
      </w:r>
    </w:p>
    <w:p w:rsidR="000E2497" w:rsidRPr="00820287" w:rsidRDefault="000E2497" w:rsidP="00A577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598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8"/>
        <w:gridCol w:w="3167"/>
        <w:gridCol w:w="1789"/>
        <w:gridCol w:w="1734"/>
        <w:gridCol w:w="1961"/>
        <w:gridCol w:w="1159"/>
      </w:tblGrid>
      <w:tr w:rsidR="000E2497" w:rsidRPr="00DC1700" w:rsidTr="00DC1700">
        <w:tc>
          <w:tcPr>
            <w:tcW w:w="788" w:type="dxa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170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п/п</w:t>
            </w:r>
          </w:p>
        </w:tc>
        <w:tc>
          <w:tcPr>
            <w:tcW w:w="3167" w:type="dxa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Разделы программы</w:t>
            </w:r>
          </w:p>
        </w:tc>
        <w:tc>
          <w:tcPr>
            <w:tcW w:w="1789" w:type="dxa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теоретические</w:t>
            </w:r>
          </w:p>
        </w:tc>
        <w:tc>
          <w:tcPr>
            <w:tcW w:w="1734" w:type="dxa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практические</w:t>
            </w:r>
          </w:p>
        </w:tc>
        <w:tc>
          <w:tcPr>
            <w:tcW w:w="1961" w:type="dxa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самоподготовка</w:t>
            </w:r>
          </w:p>
        </w:tc>
        <w:tc>
          <w:tcPr>
            <w:tcW w:w="1159" w:type="dxa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0E2497" w:rsidRPr="00DC1700" w:rsidTr="00DC1700">
        <w:trPr>
          <w:trHeight w:val="300"/>
        </w:trPr>
        <w:tc>
          <w:tcPr>
            <w:tcW w:w="10598" w:type="dxa"/>
            <w:gridSpan w:val="6"/>
            <w:tcBorders>
              <w:bottom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</w:tr>
      <w:tr w:rsidR="000E2497" w:rsidRPr="00DC1700" w:rsidTr="00DC1700">
        <w:trPr>
          <w:trHeight w:val="1350"/>
        </w:trPr>
        <w:tc>
          <w:tcPr>
            <w:tcW w:w="788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167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Знакомство с театром кукол. </w:t>
            </w:r>
          </w:p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Кукольная мастерская. </w:t>
            </w:r>
          </w:p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3.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Освоение навыков владения куклой. </w:t>
            </w:r>
          </w:p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4.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Сценическая речь. </w:t>
            </w: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Постановка спектакля.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59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0E2497" w:rsidRPr="00DC1700" w:rsidTr="00DC1700">
        <w:trPr>
          <w:trHeight w:val="315"/>
        </w:trPr>
        <w:tc>
          <w:tcPr>
            <w:tcW w:w="10598" w:type="dxa"/>
            <w:gridSpan w:val="6"/>
            <w:tcBorders>
              <w:bottom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2 год обучения.</w:t>
            </w:r>
          </w:p>
        </w:tc>
      </w:tr>
      <w:tr w:rsidR="000E2497" w:rsidRPr="00DC1700" w:rsidTr="00DC1700">
        <w:trPr>
          <w:trHeight w:val="1335"/>
        </w:trPr>
        <w:tc>
          <w:tcPr>
            <w:tcW w:w="788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167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Знакомство с театром кукол. </w:t>
            </w:r>
          </w:p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Кукольная мастерская. </w:t>
            </w:r>
          </w:p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3.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Освоение навыков владения куклой. </w:t>
            </w:r>
          </w:p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4.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Сценическая речь. </w:t>
            </w: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Постановка спектакля.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59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0E2497" w:rsidRPr="00DC1700" w:rsidTr="00DC1700">
        <w:trPr>
          <w:trHeight w:val="330"/>
        </w:trPr>
        <w:tc>
          <w:tcPr>
            <w:tcW w:w="10598" w:type="dxa"/>
            <w:gridSpan w:val="6"/>
            <w:tcBorders>
              <w:bottom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 xml:space="preserve">3 год обучения. </w:t>
            </w:r>
          </w:p>
        </w:tc>
      </w:tr>
      <w:tr w:rsidR="000E2497" w:rsidRPr="00DC1700" w:rsidTr="00DC1700">
        <w:trPr>
          <w:trHeight w:val="2415"/>
        </w:trPr>
        <w:tc>
          <w:tcPr>
            <w:tcW w:w="788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167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Знакомство с театром кукол. </w:t>
            </w:r>
          </w:p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Кукольная мастерская. </w:t>
            </w:r>
          </w:p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3.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Освоение навыков владения куклой. </w:t>
            </w:r>
          </w:p>
          <w:p w:rsidR="000E2497" w:rsidRPr="00DC1700" w:rsidRDefault="000E2497" w:rsidP="00DC17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4.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Сценическая речь. </w:t>
            </w: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 w:rsidRPr="00DC1700">
              <w:rPr>
                <w:rFonts w:ascii="Times New Roman" w:hAnsi="Times New Roman"/>
                <w:sz w:val="24"/>
                <w:szCs w:val="24"/>
              </w:rPr>
              <w:t xml:space="preserve"> Постановка спектакля.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5</w:t>
            </w:r>
            <w:bookmarkStart w:id="0" w:name="_GoBack"/>
            <w:bookmarkEnd w:id="0"/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59" w:type="dxa"/>
            <w:tcBorders>
              <w:top w:val="single" w:sz="4" w:space="0" w:color="auto"/>
            </w:tcBorders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0E2497" w:rsidRPr="00DC1700" w:rsidTr="00DC1700">
        <w:tc>
          <w:tcPr>
            <w:tcW w:w="3955" w:type="dxa"/>
            <w:gridSpan w:val="2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89" w:type="dxa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734" w:type="dxa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1961" w:type="dxa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159" w:type="dxa"/>
          </w:tcPr>
          <w:p w:rsidR="000E2497" w:rsidRPr="00DC1700" w:rsidRDefault="000E2497" w:rsidP="00DC1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1700">
              <w:rPr>
                <w:rFonts w:ascii="Times New Roman" w:hAnsi="Times New Roman"/>
                <w:b/>
                <w:sz w:val="24"/>
                <w:szCs w:val="24"/>
              </w:rPr>
              <w:t>156</w:t>
            </w:r>
          </w:p>
        </w:tc>
      </w:tr>
    </w:tbl>
    <w:p w:rsidR="000E2497" w:rsidRDefault="000E2497" w:rsidP="00A577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0E2497" w:rsidSect="009A6D20">
          <w:footerReference w:type="default" r:id="rId8"/>
          <w:pgSz w:w="11906" w:h="16838"/>
          <w:pgMar w:top="360" w:right="136" w:bottom="1134" w:left="33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276"/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40"/>
        <w:gridCol w:w="1080"/>
        <w:gridCol w:w="1080"/>
        <w:gridCol w:w="900"/>
        <w:gridCol w:w="1029"/>
        <w:gridCol w:w="1134"/>
        <w:gridCol w:w="1984"/>
        <w:gridCol w:w="1134"/>
        <w:gridCol w:w="1134"/>
        <w:gridCol w:w="567"/>
        <w:gridCol w:w="851"/>
        <w:gridCol w:w="850"/>
        <w:gridCol w:w="851"/>
        <w:gridCol w:w="1446"/>
      </w:tblGrid>
      <w:tr w:rsidR="000E2497" w:rsidRPr="00DC1700" w:rsidTr="006C0930">
        <w:trPr>
          <w:cantSplit/>
          <w:trHeight w:val="709"/>
        </w:trPr>
        <w:tc>
          <w:tcPr>
            <w:tcW w:w="1440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Год программы</w:t>
            </w:r>
          </w:p>
        </w:tc>
        <w:tc>
          <w:tcPr>
            <w:tcW w:w="1080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Начало уч. года</w:t>
            </w:r>
          </w:p>
        </w:tc>
        <w:tc>
          <w:tcPr>
            <w:tcW w:w="1080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DC1700">
              <w:rPr>
                <w:rFonts w:ascii="Times New Roman" w:hAnsi="Times New Roman"/>
                <w:sz w:val="18"/>
                <w:szCs w:val="18"/>
              </w:rPr>
              <w:t xml:space="preserve"> уч. период</w:t>
            </w:r>
          </w:p>
        </w:tc>
        <w:tc>
          <w:tcPr>
            <w:tcW w:w="900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DC1700">
              <w:rPr>
                <w:rFonts w:ascii="Times New Roman" w:hAnsi="Times New Roman"/>
                <w:sz w:val="18"/>
                <w:szCs w:val="18"/>
              </w:rPr>
              <w:t>каник. период</w:t>
            </w:r>
          </w:p>
        </w:tc>
        <w:tc>
          <w:tcPr>
            <w:tcW w:w="1029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  <w:r w:rsidRPr="00DC1700">
              <w:rPr>
                <w:rFonts w:ascii="Times New Roman" w:hAnsi="Times New Roman"/>
                <w:sz w:val="18"/>
                <w:szCs w:val="18"/>
              </w:rPr>
              <w:t xml:space="preserve"> уч. период</w:t>
            </w:r>
          </w:p>
        </w:tc>
        <w:tc>
          <w:tcPr>
            <w:tcW w:w="1134" w:type="dxa"/>
          </w:tcPr>
          <w:p w:rsidR="000E2497" w:rsidRPr="00DC1700" w:rsidRDefault="000E2497" w:rsidP="00A57787">
            <w:pPr>
              <w:rPr>
                <w:rFonts w:ascii="Times New Roman" w:hAnsi="Times New Roman"/>
              </w:rPr>
            </w:pPr>
            <w:r w:rsidRPr="00DC1700">
              <w:rPr>
                <w:rFonts w:ascii="Times New Roman" w:hAnsi="Times New Roman"/>
              </w:rPr>
              <w:t>II каник. период</w:t>
            </w:r>
          </w:p>
        </w:tc>
        <w:tc>
          <w:tcPr>
            <w:tcW w:w="1984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  <w:lang w:val="en-US"/>
              </w:rPr>
              <w:t>III</w:t>
            </w:r>
            <w:r w:rsidRPr="00DC1700">
              <w:rPr>
                <w:rFonts w:ascii="Times New Roman" w:hAnsi="Times New Roman"/>
                <w:sz w:val="18"/>
                <w:szCs w:val="18"/>
              </w:rPr>
              <w:t xml:space="preserve"> уч. период</w:t>
            </w:r>
          </w:p>
        </w:tc>
        <w:tc>
          <w:tcPr>
            <w:tcW w:w="1134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  <w:lang w:val="en-US"/>
              </w:rPr>
              <w:t>III</w:t>
            </w:r>
            <w:r w:rsidRPr="00DC1700">
              <w:rPr>
                <w:rFonts w:ascii="Times New Roman" w:hAnsi="Times New Roman"/>
                <w:sz w:val="18"/>
                <w:szCs w:val="18"/>
              </w:rPr>
              <w:t>каник. период</w:t>
            </w:r>
          </w:p>
        </w:tc>
        <w:tc>
          <w:tcPr>
            <w:tcW w:w="1701" w:type="dxa"/>
            <w:gridSpan w:val="2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IV уч. период</w:t>
            </w:r>
          </w:p>
        </w:tc>
        <w:tc>
          <w:tcPr>
            <w:tcW w:w="851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июнь</w:t>
            </w:r>
          </w:p>
        </w:tc>
        <w:tc>
          <w:tcPr>
            <w:tcW w:w="850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июль</w:t>
            </w:r>
          </w:p>
        </w:tc>
        <w:tc>
          <w:tcPr>
            <w:tcW w:w="851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август</w:t>
            </w:r>
          </w:p>
        </w:tc>
        <w:tc>
          <w:tcPr>
            <w:tcW w:w="1446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Продолжительность</w:t>
            </w:r>
          </w:p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учебного года</w:t>
            </w:r>
          </w:p>
        </w:tc>
      </w:tr>
      <w:tr w:rsidR="000E2497" w:rsidRPr="00DC1700" w:rsidTr="006C0930">
        <w:trPr>
          <w:cantSplit/>
          <w:trHeight w:val="1505"/>
        </w:trPr>
        <w:tc>
          <w:tcPr>
            <w:tcW w:w="1440" w:type="dxa"/>
            <w:shd w:val="clear" w:color="auto" w:fill="FFC000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1год</w:t>
            </w:r>
          </w:p>
        </w:tc>
        <w:tc>
          <w:tcPr>
            <w:tcW w:w="1080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1 уч. день сентября</w:t>
            </w:r>
          </w:p>
        </w:tc>
        <w:tc>
          <w:tcPr>
            <w:tcW w:w="1080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8 недель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(1-8 нед.)</w:t>
            </w:r>
          </w:p>
        </w:tc>
        <w:tc>
          <w:tcPr>
            <w:tcW w:w="900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9-ая неделя</w:t>
            </w:r>
          </w:p>
        </w:tc>
        <w:tc>
          <w:tcPr>
            <w:tcW w:w="1029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7 недель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(10-16 нед.)</w:t>
            </w:r>
          </w:p>
        </w:tc>
        <w:tc>
          <w:tcPr>
            <w:tcW w:w="1134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11 недель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(19-29 нед.)</w:t>
            </w:r>
          </w:p>
        </w:tc>
        <w:tc>
          <w:tcPr>
            <w:tcW w:w="1134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30-ая неделя</w:t>
            </w:r>
          </w:p>
        </w:tc>
        <w:tc>
          <w:tcPr>
            <w:tcW w:w="1134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8 нед.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(31-38-ая неделя)</w:t>
            </w:r>
          </w:p>
        </w:tc>
        <w:tc>
          <w:tcPr>
            <w:tcW w:w="567" w:type="dxa"/>
            <w:shd w:val="clear" w:color="auto" w:fill="FF66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май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5 недель</w:t>
            </w:r>
          </w:p>
        </w:tc>
        <w:tc>
          <w:tcPr>
            <w:tcW w:w="850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5 недель</w:t>
            </w:r>
          </w:p>
        </w:tc>
        <w:tc>
          <w:tcPr>
            <w:tcW w:w="851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4 недели</w:t>
            </w:r>
          </w:p>
        </w:tc>
        <w:tc>
          <w:tcPr>
            <w:tcW w:w="1446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52 недели</w:t>
            </w:r>
          </w:p>
        </w:tc>
      </w:tr>
      <w:tr w:rsidR="000E2497" w:rsidRPr="00DC1700" w:rsidTr="006C0930">
        <w:trPr>
          <w:cantSplit/>
          <w:trHeight w:val="1134"/>
        </w:trPr>
        <w:tc>
          <w:tcPr>
            <w:tcW w:w="1440" w:type="dxa"/>
            <w:shd w:val="clear" w:color="auto" w:fill="FFC000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2год</w:t>
            </w:r>
          </w:p>
        </w:tc>
        <w:tc>
          <w:tcPr>
            <w:tcW w:w="1080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1 уч.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день сентября</w:t>
            </w:r>
          </w:p>
        </w:tc>
        <w:tc>
          <w:tcPr>
            <w:tcW w:w="1080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8 недель</w:t>
            </w:r>
          </w:p>
        </w:tc>
        <w:tc>
          <w:tcPr>
            <w:tcW w:w="900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9-ая неделя</w:t>
            </w:r>
          </w:p>
        </w:tc>
        <w:tc>
          <w:tcPr>
            <w:tcW w:w="1029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7 недель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(10-16 нед.)</w:t>
            </w:r>
          </w:p>
        </w:tc>
        <w:tc>
          <w:tcPr>
            <w:tcW w:w="1134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17-18-ая неделя</w:t>
            </w:r>
          </w:p>
        </w:tc>
        <w:tc>
          <w:tcPr>
            <w:tcW w:w="1984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11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недель</w:t>
            </w:r>
          </w:p>
        </w:tc>
        <w:tc>
          <w:tcPr>
            <w:tcW w:w="1134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30-ая неделя</w:t>
            </w:r>
          </w:p>
        </w:tc>
        <w:tc>
          <w:tcPr>
            <w:tcW w:w="1134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8 нед.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31-38-ая неделя</w:t>
            </w:r>
          </w:p>
        </w:tc>
        <w:tc>
          <w:tcPr>
            <w:tcW w:w="567" w:type="dxa"/>
            <w:shd w:val="clear" w:color="auto" w:fill="FF66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май</w:t>
            </w:r>
          </w:p>
        </w:tc>
        <w:tc>
          <w:tcPr>
            <w:tcW w:w="851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5 недель</w:t>
            </w:r>
          </w:p>
        </w:tc>
        <w:tc>
          <w:tcPr>
            <w:tcW w:w="850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5 недель</w:t>
            </w:r>
          </w:p>
        </w:tc>
        <w:tc>
          <w:tcPr>
            <w:tcW w:w="851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4 недели</w:t>
            </w:r>
          </w:p>
        </w:tc>
        <w:tc>
          <w:tcPr>
            <w:tcW w:w="1446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52 недели</w:t>
            </w:r>
          </w:p>
        </w:tc>
      </w:tr>
      <w:tr w:rsidR="000E2497" w:rsidRPr="00DC1700" w:rsidTr="006C0930">
        <w:trPr>
          <w:cantSplit/>
          <w:trHeight w:val="1134"/>
        </w:trPr>
        <w:tc>
          <w:tcPr>
            <w:tcW w:w="1440" w:type="dxa"/>
            <w:shd w:val="clear" w:color="auto" w:fill="FFC000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3год</w:t>
            </w:r>
          </w:p>
        </w:tc>
        <w:tc>
          <w:tcPr>
            <w:tcW w:w="1080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1 уч.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день сентября</w:t>
            </w:r>
          </w:p>
        </w:tc>
        <w:tc>
          <w:tcPr>
            <w:tcW w:w="1080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8 недель</w:t>
            </w:r>
          </w:p>
        </w:tc>
        <w:tc>
          <w:tcPr>
            <w:tcW w:w="900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9-ая неделя</w:t>
            </w:r>
          </w:p>
        </w:tc>
        <w:tc>
          <w:tcPr>
            <w:tcW w:w="1029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7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недель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(10-16 нед.)</w:t>
            </w:r>
          </w:p>
        </w:tc>
        <w:tc>
          <w:tcPr>
            <w:tcW w:w="1134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17-18-ая неделя</w:t>
            </w:r>
          </w:p>
        </w:tc>
        <w:tc>
          <w:tcPr>
            <w:tcW w:w="1984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11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недель</w:t>
            </w:r>
          </w:p>
        </w:tc>
        <w:tc>
          <w:tcPr>
            <w:tcW w:w="1134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30-ая неделя</w:t>
            </w:r>
          </w:p>
        </w:tc>
        <w:tc>
          <w:tcPr>
            <w:tcW w:w="1134" w:type="dxa"/>
            <w:shd w:val="clear" w:color="auto" w:fill="FFC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8 нед.</w:t>
            </w: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31-38-ая неделя</w:t>
            </w:r>
          </w:p>
        </w:tc>
        <w:tc>
          <w:tcPr>
            <w:tcW w:w="567" w:type="dxa"/>
            <w:shd w:val="clear" w:color="auto" w:fill="FF0000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май</w:t>
            </w:r>
          </w:p>
          <w:p w:rsidR="000E2497" w:rsidRPr="00DC1700" w:rsidRDefault="000E2497" w:rsidP="00A57787">
            <w:pPr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5 недель</w:t>
            </w:r>
          </w:p>
        </w:tc>
        <w:tc>
          <w:tcPr>
            <w:tcW w:w="850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5 недель</w:t>
            </w:r>
          </w:p>
        </w:tc>
        <w:tc>
          <w:tcPr>
            <w:tcW w:w="851" w:type="dxa"/>
            <w:shd w:val="clear" w:color="auto" w:fill="3366FF"/>
          </w:tcPr>
          <w:p w:rsidR="000E2497" w:rsidRPr="00DC1700" w:rsidRDefault="000E2497" w:rsidP="00A577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4 недели</w:t>
            </w:r>
          </w:p>
        </w:tc>
        <w:tc>
          <w:tcPr>
            <w:tcW w:w="1446" w:type="dxa"/>
          </w:tcPr>
          <w:p w:rsidR="000E2497" w:rsidRPr="00DC1700" w:rsidRDefault="000E2497" w:rsidP="00A57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700">
              <w:rPr>
                <w:rFonts w:ascii="Times New Roman" w:hAnsi="Times New Roman"/>
                <w:sz w:val="18"/>
                <w:szCs w:val="18"/>
              </w:rPr>
              <w:t>52 недели</w:t>
            </w:r>
          </w:p>
        </w:tc>
      </w:tr>
    </w:tbl>
    <w:tbl>
      <w:tblPr>
        <w:tblpPr w:leftFromText="180" w:rightFromText="180" w:vertAnchor="text" w:horzAnchor="page" w:tblpX="598" w:tblpY="6307"/>
        <w:tblW w:w="0" w:type="auto"/>
        <w:tblLook w:val="00A0"/>
      </w:tblPr>
      <w:tblGrid>
        <w:gridCol w:w="534"/>
        <w:gridCol w:w="6095"/>
      </w:tblGrid>
      <w:tr w:rsidR="000E2497" w:rsidRPr="00DC1700" w:rsidTr="006C0930">
        <w:tc>
          <w:tcPr>
            <w:tcW w:w="534" w:type="dxa"/>
            <w:shd w:val="clear" w:color="auto" w:fill="FFCC00"/>
          </w:tcPr>
          <w:p w:rsidR="000E2497" w:rsidRPr="00DC1700" w:rsidRDefault="000E2497" w:rsidP="00A577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E2497" w:rsidRPr="00DC1700" w:rsidRDefault="000E2497" w:rsidP="00A577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Ведение занятий по расписанию</w:t>
            </w:r>
          </w:p>
        </w:tc>
      </w:tr>
      <w:tr w:rsidR="000E2497" w:rsidRPr="00DC1700" w:rsidTr="006C0930">
        <w:tc>
          <w:tcPr>
            <w:tcW w:w="534" w:type="dxa"/>
            <w:shd w:val="clear" w:color="auto" w:fill="3366FF"/>
          </w:tcPr>
          <w:p w:rsidR="000E2497" w:rsidRPr="00DC1700" w:rsidRDefault="000E2497" w:rsidP="00A577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E2497" w:rsidRPr="00DC1700" w:rsidRDefault="000E2497" w:rsidP="00A577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Самостоятельная подготовка</w:t>
            </w:r>
          </w:p>
        </w:tc>
      </w:tr>
      <w:tr w:rsidR="000E2497" w:rsidRPr="00DC1700" w:rsidTr="006C0930">
        <w:tc>
          <w:tcPr>
            <w:tcW w:w="534" w:type="dxa"/>
            <w:shd w:val="clear" w:color="auto" w:fill="FF6600"/>
          </w:tcPr>
          <w:p w:rsidR="000E2497" w:rsidRPr="00DC1700" w:rsidRDefault="000E2497" w:rsidP="00A577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E2497" w:rsidRPr="00DC1700" w:rsidRDefault="000E2497" w:rsidP="00A577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</w:tr>
      <w:tr w:rsidR="000E2497" w:rsidRPr="00DC1700" w:rsidTr="006C0930">
        <w:tc>
          <w:tcPr>
            <w:tcW w:w="534" w:type="dxa"/>
            <w:shd w:val="clear" w:color="auto" w:fill="FF0000"/>
          </w:tcPr>
          <w:p w:rsidR="000E2497" w:rsidRPr="00DC1700" w:rsidRDefault="000E2497" w:rsidP="00A577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E2497" w:rsidRPr="00DC1700" w:rsidRDefault="000E2497" w:rsidP="00A577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1700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</w:tr>
    </w:tbl>
    <w:p w:rsidR="000E2497" w:rsidRPr="009A6D20" w:rsidRDefault="000E2497" w:rsidP="00A5778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0E2497" w:rsidRPr="009A6D20" w:rsidSect="006C0930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  <w:r w:rsidRPr="00F175FC">
        <w:rPr>
          <w:rFonts w:ascii="Times New Roman" w:hAnsi="Times New Roman"/>
          <w:sz w:val="28"/>
          <w:szCs w:val="28"/>
          <w:lang w:eastAsia="ru-RU"/>
        </w:rPr>
        <w:t>Календарный</w:t>
      </w:r>
      <w:r>
        <w:rPr>
          <w:rFonts w:ascii="Times New Roman" w:hAnsi="Times New Roman"/>
          <w:sz w:val="28"/>
          <w:szCs w:val="28"/>
          <w:lang w:eastAsia="ru-RU"/>
        </w:rPr>
        <w:t xml:space="preserve"> учебный график дополнительной образовательной программы Кукольный театр «Гномик»</w:t>
      </w:r>
    </w:p>
    <w:p w:rsidR="000E2497" w:rsidRDefault="000E2497" w:rsidP="009A6D20">
      <w:pPr>
        <w:pStyle w:val="NormalWeb"/>
        <w:spacing w:after="0" w:afterAutospacing="0"/>
      </w:pPr>
    </w:p>
    <w:sectPr w:rsidR="000E2497" w:rsidSect="009C62A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497" w:rsidRDefault="000E2497" w:rsidP="005F16D3">
      <w:pPr>
        <w:spacing w:after="0" w:line="240" w:lineRule="auto"/>
      </w:pPr>
      <w:r>
        <w:separator/>
      </w:r>
    </w:p>
  </w:endnote>
  <w:endnote w:type="continuationSeparator" w:id="0">
    <w:p w:rsidR="000E2497" w:rsidRDefault="000E2497" w:rsidP="005F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497" w:rsidRDefault="000E2497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0E2497" w:rsidRDefault="000E24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497" w:rsidRDefault="000E2497" w:rsidP="005F16D3">
      <w:pPr>
        <w:spacing w:after="0" w:line="240" w:lineRule="auto"/>
      </w:pPr>
      <w:r>
        <w:separator/>
      </w:r>
    </w:p>
  </w:footnote>
  <w:footnote w:type="continuationSeparator" w:id="0">
    <w:p w:rsidR="000E2497" w:rsidRDefault="000E2497" w:rsidP="005F1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150085D"/>
    <w:multiLevelType w:val="hybridMultilevel"/>
    <w:tmpl w:val="7580272A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21F0F07"/>
    <w:multiLevelType w:val="hybridMultilevel"/>
    <w:tmpl w:val="12C8E7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6626B4"/>
    <w:multiLevelType w:val="hybridMultilevel"/>
    <w:tmpl w:val="EA6EFF0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030515BA"/>
    <w:multiLevelType w:val="hybridMultilevel"/>
    <w:tmpl w:val="D9AC1A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F15006"/>
    <w:multiLevelType w:val="hybridMultilevel"/>
    <w:tmpl w:val="F424D4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1829C0"/>
    <w:multiLevelType w:val="hybridMultilevel"/>
    <w:tmpl w:val="D75A30BE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0E1E405C"/>
    <w:multiLevelType w:val="hybridMultilevel"/>
    <w:tmpl w:val="76D43C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84380C"/>
    <w:multiLevelType w:val="hybridMultilevel"/>
    <w:tmpl w:val="8C80B744"/>
    <w:lvl w:ilvl="0" w:tplc="0419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87082F"/>
    <w:multiLevelType w:val="hybridMultilevel"/>
    <w:tmpl w:val="A080D33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146F0B90"/>
    <w:multiLevelType w:val="hybridMultilevel"/>
    <w:tmpl w:val="6F385AD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160C0E76"/>
    <w:multiLevelType w:val="hybridMultilevel"/>
    <w:tmpl w:val="23CE1C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86D38"/>
    <w:multiLevelType w:val="hybridMultilevel"/>
    <w:tmpl w:val="98FA4F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F44766"/>
    <w:multiLevelType w:val="hybridMultilevel"/>
    <w:tmpl w:val="8D3E20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C90A84"/>
    <w:multiLevelType w:val="hybridMultilevel"/>
    <w:tmpl w:val="41FAA5F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>
    <w:nsid w:val="22845FB2"/>
    <w:multiLevelType w:val="hybridMultilevel"/>
    <w:tmpl w:val="9150138A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>
    <w:nsid w:val="2B9A6BE6"/>
    <w:multiLevelType w:val="hybridMultilevel"/>
    <w:tmpl w:val="5B7C169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>
    <w:nsid w:val="2C7008AE"/>
    <w:multiLevelType w:val="hybridMultilevel"/>
    <w:tmpl w:val="341ED538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2E0A5F04"/>
    <w:multiLevelType w:val="hybridMultilevel"/>
    <w:tmpl w:val="DD8E28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1727DD"/>
    <w:multiLevelType w:val="hybridMultilevel"/>
    <w:tmpl w:val="05260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9A06B2"/>
    <w:multiLevelType w:val="hybridMultilevel"/>
    <w:tmpl w:val="67129316"/>
    <w:lvl w:ilvl="0" w:tplc="041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2">
    <w:nsid w:val="3FA60B86"/>
    <w:multiLevelType w:val="multilevel"/>
    <w:tmpl w:val="5BB8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06A7134"/>
    <w:multiLevelType w:val="hybridMultilevel"/>
    <w:tmpl w:val="43547A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2184FB7"/>
    <w:multiLevelType w:val="hybridMultilevel"/>
    <w:tmpl w:val="D8CCB0F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>
    <w:nsid w:val="460023EF"/>
    <w:multiLevelType w:val="hybridMultilevel"/>
    <w:tmpl w:val="9B58010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4825771A"/>
    <w:multiLevelType w:val="hybridMultilevel"/>
    <w:tmpl w:val="50D68A44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7">
    <w:nsid w:val="4B3616EC"/>
    <w:multiLevelType w:val="hybridMultilevel"/>
    <w:tmpl w:val="0AE67A4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>
    <w:nsid w:val="4B8A3660"/>
    <w:multiLevelType w:val="multilevel"/>
    <w:tmpl w:val="7B56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3BE77C6"/>
    <w:multiLevelType w:val="hybridMultilevel"/>
    <w:tmpl w:val="82684B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4C5D1D"/>
    <w:multiLevelType w:val="hybridMultilevel"/>
    <w:tmpl w:val="5716744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E46F14"/>
    <w:multiLevelType w:val="hybridMultilevel"/>
    <w:tmpl w:val="6068CD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3421F11"/>
    <w:multiLevelType w:val="hybridMultilevel"/>
    <w:tmpl w:val="E7BE03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5983A25"/>
    <w:multiLevelType w:val="hybridMultilevel"/>
    <w:tmpl w:val="B43CEDC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7BA06AA"/>
    <w:multiLevelType w:val="hybridMultilevel"/>
    <w:tmpl w:val="C3425D00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6A2844F9"/>
    <w:multiLevelType w:val="hybridMultilevel"/>
    <w:tmpl w:val="511E72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2F48B9"/>
    <w:multiLevelType w:val="hybridMultilevel"/>
    <w:tmpl w:val="2CCE47A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7">
    <w:nsid w:val="75463EFF"/>
    <w:multiLevelType w:val="hybridMultilevel"/>
    <w:tmpl w:val="67B4C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4205F0"/>
    <w:multiLevelType w:val="hybridMultilevel"/>
    <w:tmpl w:val="387420E6"/>
    <w:lvl w:ilvl="0" w:tplc="0419000D">
      <w:start w:val="1"/>
      <w:numFmt w:val="bullet"/>
      <w:lvlText w:val=""/>
      <w:lvlJc w:val="left"/>
      <w:pPr>
        <w:ind w:left="20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39">
    <w:nsid w:val="78D56636"/>
    <w:multiLevelType w:val="hybridMultilevel"/>
    <w:tmpl w:val="7966A3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614F48"/>
    <w:multiLevelType w:val="multilevel"/>
    <w:tmpl w:val="5BB8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25"/>
  </w:num>
  <w:num w:numId="3">
    <w:abstractNumId w:val="35"/>
  </w:num>
  <w:num w:numId="4">
    <w:abstractNumId w:val="3"/>
  </w:num>
  <w:num w:numId="5">
    <w:abstractNumId w:val="21"/>
  </w:num>
  <w:num w:numId="6">
    <w:abstractNumId w:val="12"/>
  </w:num>
  <w:num w:numId="7">
    <w:abstractNumId w:val="30"/>
  </w:num>
  <w:num w:numId="8">
    <w:abstractNumId w:val="2"/>
  </w:num>
  <w:num w:numId="9">
    <w:abstractNumId w:val="14"/>
  </w:num>
  <w:num w:numId="10">
    <w:abstractNumId w:val="34"/>
  </w:num>
  <w:num w:numId="11">
    <w:abstractNumId w:val="9"/>
  </w:num>
  <w:num w:numId="12">
    <w:abstractNumId w:val="6"/>
  </w:num>
  <w:num w:numId="13">
    <w:abstractNumId w:val="39"/>
  </w:num>
  <w:num w:numId="14">
    <w:abstractNumId w:val="5"/>
  </w:num>
  <w:num w:numId="15">
    <w:abstractNumId w:val="37"/>
  </w:num>
  <w:num w:numId="16">
    <w:abstractNumId w:val="8"/>
  </w:num>
  <w:num w:numId="17">
    <w:abstractNumId w:val="19"/>
  </w:num>
  <w:num w:numId="18">
    <w:abstractNumId w:val="13"/>
  </w:num>
  <w:num w:numId="19">
    <w:abstractNumId w:val="38"/>
  </w:num>
  <w:num w:numId="20">
    <w:abstractNumId w:val="18"/>
  </w:num>
  <w:num w:numId="21">
    <w:abstractNumId w:val="26"/>
  </w:num>
  <w:num w:numId="22">
    <w:abstractNumId w:val="29"/>
  </w:num>
  <w:num w:numId="23">
    <w:abstractNumId w:val="22"/>
  </w:num>
  <w:num w:numId="24">
    <w:abstractNumId w:val="20"/>
  </w:num>
  <w:num w:numId="25">
    <w:abstractNumId w:val="17"/>
  </w:num>
  <w:num w:numId="26">
    <w:abstractNumId w:val="4"/>
  </w:num>
  <w:num w:numId="27">
    <w:abstractNumId w:val="40"/>
  </w:num>
  <w:num w:numId="28">
    <w:abstractNumId w:val="32"/>
  </w:num>
  <w:num w:numId="29">
    <w:abstractNumId w:val="0"/>
    <w:lvlOverride w:ilvl="0">
      <w:startOverride w:val="1"/>
    </w:lvlOverride>
  </w:num>
  <w:num w:numId="30">
    <w:abstractNumId w:val="1"/>
  </w:num>
  <w:num w:numId="31">
    <w:abstractNumId w:val="23"/>
  </w:num>
  <w:num w:numId="32">
    <w:abstractNumId w:val="31"/>
  </w:num>
  <w:num w:numId="33">
    <w:abstractNumId w:val="27"/>
  </w:num>
  <w:num w:numId="34">
    <w:abstractNumId w:val="15"/>
  </w:num>
  <w:num w:numId="35">
    <w:abstractNumId w:val="10"/>
  </w:num>
  <w:num w:numId="36">
    <w:abstractNumId w:val="24"/>
  </w:num>
  <w:num w:numId="37">
    <w:abstractNumId w:val="36"/>
  </w:num>
  <w:num w:numId="38">
    <w:abstractNumId w:val="11"/>
  </w:num>
  <w:num w:numId="39">
    <w:abstractNumId w:val="28"/>
  </w:num>
  <w:num w:numId="40">
    <w:abstractNumId w:val="7"/>
  </w:num>
  <w:num w:numId="41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3648"/>
    <w:rsid w:val="00036DEF"/>
    <w:rsid w:val="00042372"/>
    <w:rsid w:val="000676E9"/>
    <w:rsid w:val="00071ABA"/>
    <w:rsid w:val="000763FA"/>
    <w:rsid w:val="00094E11"/>
    <w:rsid w:val="000B3035"/>
    <w:rsid w:val="000B36FD"/>
    <w:rsid w:val="000C3589"/>
    <w:rsid w:val="000E2497"/>
    <w:rsid w:val="000E4308"/>
    <w:rsid w:val="000E78FD"/>
    <w:rsid w:val="00121B44"/>
    <w:rsid w:val="001339E6"/>
    <w:rsid w:val="001451FD"/>
    <w:rsid w:val="0014649C"/>
    <w:rsid w:val="00150E45"/>
    <w:rsid w:val="00155351"/>
    <w:rsid w:val="0016015E"/>
    <w:rsid w:val="001613BC"/>
    <w:rsid w:val="001A3894"/>
    <w:rsid w:val="001A5C51"/>
    <w:rsid w:val="001B6F9F"/>
    <w:rsid w:val="001E05EF"/>
    <w:rsid w:val="00215055"/>
    <w:rsid w:val="00217EA4"/>
    <w:rsid w:val="00233B43"/>
    <w:rsid w:val="00266A3C"/>
    <w:rsid w:val="002B3406"/>
    <w:rsid w:val="002C4185"/>
    <w:rsid w:val="002C4A9D"/>
    <w:rsid w:val="002D5120"/>
    <w:rsid w:val="002E1C55"/>
    <w:rsid w:val="002E2431"/>
    <w:rsid w:val="0030296F"/>
    <w:rsid w:val="00303D5F"/>
    <w:rsid w:val="00317010"/>
    <w:rsid w:val="00320FA5"/>
    <w:rsid w:val="00324DAF"/>
    <w:rsid w:val="00395C12"/>
    <w:rsid w:val="003D748D"/>
    <w:rsid w:val="003F0E9D"/>
    <w:rsid w:val="003F5AAC"/>
    <w:rsid w:val="003F6F75"/>
    <w:rsid w:val="004264B0"/>
    <w:rsid w:val="00446398"/>
    <w:rsid w:val="0044663E"/>
    <w:rsid w:val="004571A9"/>
    <w:rsid w:val="00487E52"/>
    <w:rsid w:val="004C0B5E"/>
    <w:rsid w:val="004C1BDE"/>
    <w:rsid w:val="004F5AFF"/>
    <w:rsid w:val="00520BA3"/>
    <w:rsid w:val="0052312D"/>
    <w:rsid w:val="00537D38"/>
    <w:rsid w:val="0054046D"/>
    <w:rsid w:val="005552C7"/>
    <w:rsid w:val="00574B73"/>
    <w:rsid w:val="00581FFA"/>
    <w:rsid w:val="00585F77"/>
    <w:rsid w:val="005923B7"/>
    <w:rsid w:val="00596DCD"/>
    <w:rsid w:val="005B5FF7"/>
    <w:rsid w:val="005D6377"/>
    <w:rsid w:val="005E1DF4"/>
    <w:rsid w:val="005E672D"/>
    <w:rsid w:val="005F0B8C"/>
    <w:rsid w:val="005F1137"/>
    <w:rsid w:val="005F16D3"/>
    <w:rsid w:val="005F4CDA"/>
    <w:rsid w:val="0060008B"/>
    <w:rsid w:val="00607ABF"/>
    <w:rsid w:val="00635C08"/>
    <w:rsid w:val="0063707C"/>
    <w:rsid w:val="006632BC"/>
    <w:rsid w:val="00663B51"/>
    <w:rsid w:val="00670032"/>
    <w:rsid w:val="00690527"/>
    <w:rsid w:val="00690932"/>
    <w:rsid w:val="006A2665"/>
    <w:rsid w:val="006C03DF"/>
    <w:rsid w:val="006C0930"/>
    <w:rsid w:val="006C544A"/>
    <w:rsid w:val="006E3266"/>
    <w:rsid w:val="006F4216"/>
    <w:rsid w:val="007036BE"/>
    <w:rsid w:val="007066EC"/>
    <w:rsid w:val="00726648"/>
    <w:rsid w:val="0075013C"/>
    <w:rsid w:val="00771611"/>
    <w:rsid w:val="007757AE"/>
    <w:rsid w:val="007E2AA8"/>
    <w:rsid w:val="007E7B75"/>
    <w:rsid w:val="007F3648"/>
    <w:rsid w:val="007F42B8"/>
    <w:rsid w:val="007F6FF9"/>
    <w:rsid w:val="00806FA2"/>
    <w:rsid w:val="00807730"/>
    <w:rsid w:val="008117E1"/>
    <w:rsid w:val="00814A5F"/>
    <w:rsid w:val="00820287"/>
    <w:rsid w:val="008402F1"/>
    <w:rsid w:val="00843854"/>
    <w:rsid w:val="00856051"/>
    <w:rsid w:val="008D08E7"/>
    <w:rsid w:val="00900E44"/>
    <w:rsid w:val="0091473A"/>
    <w:rsid w:val="00925F71"/>
    <w:rsid w:val="0093243E"/>
    <w:rsid w:val="00944BA9"/>
    <w:rsid w:val="0095004D"/>
    <w:rsid w:val="00953F42"/>
    <w:rsid w:val="00956126"/>
    <w:rsid w:val="00960AA1"/>
    <w:rsid w:val="00971BD3"/>
    <w:rsid w:val="00971D07"/>
    <w:rsid w:val="009A19FE"/>
    <w:rsid w:val="009A6D20"/>
    <w:rsid w:val="009C62A9"/>
    <w:rsid w:val="009C794A"/>
    <w:rsid w:val="009D60B7"/>
    <w:rsid w:val="009E7BFC"/>
    <w:rsid w:val="00A00BB8"/>
    <w:rsid w:val="00A2494D"/>
    <w:rsid w:val="00A26868"/>
    <w:rsid w:val="00A57787"/>
    <w:rsid w:val="00A93534"/>
    <w:rsid w:val="00AB5EE6"/>
    <w:rsid w:val="00AB7E6E"/>
    <w:rsid w:val="00AC3C0C"/>
    <w:rsid w:val="00AD699C"/>
    <w:rsid w:val="00B073BC"/>
    <w:rsid w:val="00B24319"/>
    <w:rsid w:val="00B34080"/>
    <w:rsid w:val="00B370A6"/>
    <w:rsid w:val="00B45C49"/>
    <w:rsid w:val="00B4787A"/>
    <w:rsid w:val="00B96905"/>
    <w:rsid w:val="00BA6DA2"/>
    <w:rsid w:val="00BC07DB"/>
    <w:rsid w:val="00BC626D"/>
    <w:rsid w:val="00BD31FA"/>
    <w:rsid w:val="00BD763D"/>
    <w:rsid w:val="00BE2B9B"/>
    <w:rsid w:val="00BE3B53"/>
    <w:rsid w:val="00C01B82"/>
    <w:rsid w:val="00C3403C"/>
    <w:rsid w:val="00C3439F"/>
    <w:rsid w:val="00C94748"/>
    <w:rsid w:val="00CA5B73"/>
    <w:rsid w:val="00CC5EE9"/>
    <w:rsid w:val="00CE3F97"/>
    <w:rsid w:val="00CE6725"/>
    <w:rsid w:val="00D037BE"/>
    <w:rsid w:val="00D4571F"/>
    <w:rsid w:val="00D802DD"/>
    <w:rsid w:val="00D83B5E"/>
    <w:rsid w:val="00D8431D"/>
    <w:rsid w:val="00DB1D9B"/>
    <w:rsid w:val="00DB5AEF"/>
    <w:rsid w:val="00DC1700"/>
    <w:rsid w:val="00DD3065"/>
    <w:rsid w:val="00DE3F47"/>
    <w:rsid w:val="00DE685F"/>
    <w:rsid w:val="00DF291F"/>
    <w:rsid w:val="00E13741"/>
    <w:rsid w:val="00E24494"/>
    <w:rsid w:val="00E3318C"/>
    <w:rsid w:val="00E459E2"/>
    <w:rsid w:val="00E47AE8"/>
    <w:rsid w:val="00E766F1"/>
    <w:rsid w:val="00EA00F4"/>
    <w:rsid w:val="00EB1978"/>
    <w:rsid w:val="00EE1CD8"/>
    <w:rsid w:val="00EF42BF"/>
    <w:rsid w:val="00F133BC"/>
    <w:rsid w:val="00F175FC"/>
    <w:rsid w:val="00F20A5F"/>
    <w:rsid w:val="00F62337"/>
    <w:rsid w:val="00F85F80"/>
    <w:rsid w:val="00F939CD"/>
    <w:rsid w:val="00F977A8"/>
    <w:rsid w:val="00FA67C3"/>
    <w:rsid w:val="00FB5D81"/>
    <w:rsid w:val="00FF497D"/>
    <w:rsid w:val="00FF6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39F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F16D3"/>
    <w:pPr>
      <w:keepNext/>
      <w:spacing w:after="0" w:line="240" w:lineRule="auto"/>
      <w:ind w:left="360"/>
      <w:jc w:val="center"/>
      <w:outlineLvl w:val="1"/>
    </w:pPr>
    <w:rPr>
      <w:rFonts w:ascii="Times New Roman" w:eastAsia="Times New Roman" w:hAnsi="Times New Roman"/>
      <w:b/>
      <w:color w:val="000000"/>
      <w:sz w:val="32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F16D3"/>
    <w:rPr>
      <w:rFonts w:ascii="Times New Roman" w:hAnsi="Times New Roman" w:cs="Times New Roman"/>
      <w:b/>
      <w:color w:val="000000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F36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7F3648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7F364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46398"/>
    <w:pPr>
      <w:spacing w:after="200" w:line="276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6398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446398"/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rsid w:val="005F1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F16D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F1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F16D3"/>
    <w:rPr>
      <w:rFonts w:cs="Times New Roman"/>
    </w:rPr>
  </w:style>
  <w:style w:type="character" w:customStyle="1" w:styleId="c0">
    <w:name w:val="c0"/>
    <w:basedOn w:val="DefaultParagraphFont"/>
    <w:uiPriority w:val="99"/>
    <w:rsid w:val="005F16D3"/>
    <w:rPr>
      <w:rFonts w:cs="Times New Roman"/>
    </w:rPr>
  </w:style>
  <w:style w:type="paragraph" w:customStyle="1" w:styleId="a">
    <w:name w:val="Содержимое таблицы"/>
    <w:basedOn w:val="Normal"/>
    <w:uiPriority w:val="99"/>
    <w:rsid w:val="00FF6C5F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efaultParagraphFont"/>
    <w:uiPriority w:val="99"/>
    <w:rsid w:val="00B45C49"/>
    <w:rPr>
      <w:rFonts w:cs="Times New Roman"/>
    </w:rPr>
  </w:style>
  <w:style w:type="paragraph" w:customStyle="1" w:styleId="c7">
    <w:name w:val="c7"/>
    <w:basedOn w:val="Normal"/>
    <w:uiPriority w:val="99"/>
    <w:rsid w:val="005B5F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5B5FF7"/>
    <w:rPr>
      <w:rFonts w:cs="Times New Roman"/>
    </w:rPr>
  </w:style>
  <w:style w:type="table" w:styleId="TableGrid">
    <w:name w:val="Table Grid"/>
    <w:basedOn w:val="TableNormal"/>
    <w:uiPriority w:val="99"/>
    <w:rsid w:val="0082028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02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2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21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22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9</Pages>
  <Words>2785</Words>
  <Characters>15875</Characters>
  <Application>Microsoft Office Outlook</Application>
  <DocSecurity>0</DocSecurity>
  <Lines>0</Lines>
  <Paragraphs>0</Paragraphs>
  <ScaleCrop>false</ScaleCrop>
  <Company>Bukmop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 Гвардейск</dc:creator>
  <cp:keywords/>
  <dc:description/>
  <cp:lastModifiedBy>User</cp:lastModifiedBy>
  <cp:revision>7</cp:revision>
  <cp:lastPrinted>2016-08-24T11:43:00Z</cp:lastPrinted>
  <dcterms:created xsi:type="dcterms:W3CDTF">2016-08-18T16:48:00Z</dcterms:created>
  <dcterms:modified xsi:type="dcterms:W3CDTF">2016-08-24T12:04:00Z</dcterms:modified>
</cp:coreProperties>
</file>